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E43" w:rsidRPr="005820BD" w:rsidRDefault="00B41A0A" w:rsidP="00B41A0A">
      <w:pPr>
        <w:rPr>
          <w:rFonts w:asciiTheme="minorHAnsi" w:hAnsiTheme="minorHAnsi" w:cstheme="minorHAnsi"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As part of AP Environmental Science, you have learned about advocacy and conservation efforts in many different fields</w:t>
      </w:r>
      <w:r w:rsidR="00D44F42" w:rsidRPr="005820BD">
        <w:rPr>
          <w:rFonts w:asciiTheme="minorHAnsi" w:hAnsiTheme="minorHAnsi" w:cstheme="minorHAnsi"/>
          <w:sz w:val="24"/>
          <w:szCs w:val="24"/>
        </w:rPr>
        <w:t xml:space="preserve"> as it relates to sustainability principles</w:t>
      </w:r>
      <w:r w:rsidRPr="005820BD">
        <w:rPr>
          <w:rFonts w:asciiTheme="minorHAnsi" w:hAnsiTheme="minorHAnsi" w:cstheme="minorHAnsi"/>
          <w:sz w:val="24"/>
          <w:szCs w:val="24"/>
        </w:rPr>
        <w:t>. You will work with a small team (</w:t>
      </w:r>
      <w:r w:rsidRPr="005820BD">
        <w:rPr>
          <w:rFonts w:asciiTheme="minorHAnsi" w:hAnsiTheme="minorHAnsi" w:cstheme="minorHAnsi"/>
          <w:sz w:val="24"/>
          <w:szCs w:val="24"/>
          <w:u w:val="single"/>
        </w:rPr>
        <w:t>2-to-3-person teams</w:t>
      </w:r>
      <w:r w:rsidRPr="005820BD">
        <w:rPr>
          <w:rFonts w:asciiTheme="minorHAnsi" w:hAnsiTheme="minorHAnsi" w:cstheme="minorHAnsi"/>
          <w:sz w:val="24"/>
          <w:szCs w:val="24"/>
        </w:rPr>
        <w:t xml:space="preserve"> </w:t>
      </w:r>
      <w:r w:rsidRPr="005820BD">
        <w:rPr>
          <w:rFonts w:asciiTheme="minorHAnsi" w:hAnsiTheme="minorHAnsi" w:cstheme="minorHAnsi"/>
          <w:b/>
          <w:sz w:val="24"/>
          <w:szCs w:val="24"/>
        </w:rPr>
        <w:t>only</w:t>
      </w:r>
      <w:r w:rsidRPr="005820BD">
        <w:rPr>
          <w:rFonts w:asciiTheme="minorHAnsi" w:hAnsiTheme="minorHAnsi" w:cstheme="minorHAnsi"/>
          <w:sz w:val="24"/>
          <w:szCs w:val="24"/>
        </w:rPr>
        <w:t xml:space="preserve">) on a specific topic that relates to the curriculum and ties directly to our home state of North Carolina. You may </w:t>
      </w:r>
      <w:r w:rsidRPr="005820BD">
        <w:rPr>
          <w:rFonts w:asciiTheme="minorHAnsi" w:hAnsiTheme="minorHAnsi" w:cstheme="minorHAnsi"/>
          <w:b/>
          <w:sz w:val="24"/>
          <w:szCs w:val="24"/>
        </w:rPr>
        <w:t>not</w:t>
      </w:r>
      <w:r w:rsidRPr="005820BD">
        <w:rPr>
          <w:rFonts w:asciiTheme="minorHAnsi" w:hAnsiTheme="minorHAnsi" w:cstheme="minorHAnsi"/>
          <w:sz w:val="24"/>
          <w:szCs w:val="24"/>
        </w:rPr>
        <w:t xml:space="preserve"> select a topic that another group is working on in your class; but you may choose a topic that is not on the provided list, but it must be teacher approved before you begin and relate to both the curriculum and connect to North Carolina. </w:t>
      </w:r>
    </w:p>
    <w:p w:rsidR="00B41A0A" w:rsidRPr="005820BD" w:rsidRDefault="00B41A0A">
      <w:pPr>
        <w:rPr>
          <w:rFonts w:asciiTheme="minorHAnsi" w:hAnsiTheme="minorHAnsi" w:cstheme="minorHAnsi"/>
          <w:sz w:val="24"/>
          <w:szCs w:val="24"/>
        </w:rPr>
      </w:pPr>
    </w:p>
    <w:p w:rsidR="00B41A0A" w:rsidRPr="005820BD" w:rsidRDefault="00B41A0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820BD">
        <w:rPr>
          <w:rFonts w:asciiTheme="minorHAnsi" w:hAnsiTheme="minorHAnsi" w:cstheme="minorHAnsi"/>
          <w:b/>
          <w:sz w:val="24"/>
          <w:szCs w:val="24"/>
          <w:u w:val="single"/>
        </w:rPr>
        <w:t>TOPIC LIST:</w:t>
      </w: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4713"/>
        <w:gridCol w:w="4569"/>
      </w:tblGrid>
      <w:tr w:rsidR="005820BD" w:rsidRPr="005820BD" w:rsidTr="005820BD">
        <w:trPr>
          <w:trHeight w:val="4620"/>
        </w:trPr>
        <w:tc>
          <w:tcPr>
            <w:tcW w:w="4713" w:type="dxa"/>
          </w:tcPr>
          <w:p w:rsidR="005820BD" w:rsidRP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Reintroduction of a native species </w:t>
            </w:r>
          </w:p>
          <w:p w:rsidR="005820BD" w:rsidRP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Bears in Pisgah National Forest </w:t>
            </w:r>
          </w:p>
          <w:p w:rsidR="005820BD" w:rsidRP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Flood Control </w:t>
            </w:r>
          </w:p>
          <w:p w:rsidR="005820BD" w:rsidRP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Stream/River Erosion </w:t>
            </w:r>
          </w:p>
          <w:p w:rsidR="005820BD" w:rsidRP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Forestry </w:t>
            </w:r>
          </w:p>
          <w:p w:rsidR="005820BD" w:rsidRP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Irrigation </w:t>
            </w:r>
          </w:p>
          <w:p w:rsidR="005820BD" w:rsidRP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Local Recycling </w:t>
            </w:r>
          </w:p>
          <w:p w:rsid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Energy Use </w:t>
            </w:r>
          </w:p>
          <w:p w:rsidR="005820BD" w:rsidRPr="005820BD" w:rsidRDefault="005820BD" w:rsidP="00582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Mosquito control &amp; abatement </w:t>
            </w:r>
          </w:p>
          <w:p w:rsidR="005820BD" w:rsidRPr="005820BD" w:rsidRDefault="005820BD" w:rsidP="00582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Endangered species </w:t>
            </w:r>
          </w:p>
          <w:p w:rsidR="005820BD" w:rsidRPr="005820BD" w:rsidRDefault="005820BD" w:rsidP="00582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Plastics </w:t>
            </w:r>
          </w:p>
          <w:p w:rsidR="005820BD" w:rsidRDefault="005820BD" w:rsidP="00582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>Air Quality</w:t>
            </w:r>
          </w:p>
          <w:p w:rsidR="005820BD" w:rsidRDefault="005820BD" w:rsidP="00582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>Infant Mortality Rates</w:t>
            </w:r>
          </w:p>
          <w:p w:rsidR="005820BD" w:rsidRPr="005820BD" w:rsidRDefault="005820BD" w:rsidP="00582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69" w:type="dxa"/>
          </w:tcPr>
          <w:p w:rsidR="005820BD" w:rsidRP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Animal Farming </w:t>
            </w:r>
          </w:p>
          <w:p w:rsidR="005820BD" w:rsidRP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>Farm-to-Table</w:t>
            </w:r>
          </w:p>
          <w:p w:rsidR="005820BD" w:rsidRP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Food Deserts </w:t>
            </w:r>
          </w:p>
          <w:p w:rsidR="005820BD" w:rsidRP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Gardening with native species </w:t>
            </w:r>
          </w:p>
          <w:p w:rsidR="005820BD" w:rsidRP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Sustainable Products </w:t>
            </w:r>
          </w:p>
          <w:p w:rsidR="005820BD" w:rsidRP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>Hwy 12 Reconstruction/Maintenance</w:t>
            </w:r>
          </w:p>
          <w:p w:rsidR="005820BD" w:rsidRP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Construction Sustainability </w:t>
            </w:r>
          </w:p>
          <w:p w:rsidR="005820BD" w:rsidRP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Human health </w:t>
            </w:r>
          </w:p>
          <w:p w:rsidR="005820BD" w:rsidRP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Environmentally Related Medical Issues </w:t>
            </w:r>
          </w:p>
          <w:p w:rsidR="005820BD" w:rsidRPr="005820BD" w:rsidRDefault="005820BD" w:rsidP="00582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>Bird Conservation</w:t>
            </w:r>
          </w:p>
          <w:p w:rsidR="005820BD" w:rsidRPr="005820BD" w:rsidRDefault="005820BD" w:rsidP="00582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Bat Conservation </w:t>
            </w:r>
          </w:p>
          <w:p w:rsidR="005820BD" w:rsidRPr="005820BD" w:rsidRDefault="005820BD" w:rsidP="00582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Tree Preservation </w:t>
            </w:r>
          </w:p>
          <w:p w:rsidR="005820BD" w:rsidRPr="005820BD" w:rsidRDefault="005820BD" w:rsidP="00582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 xml:space="preserve">Bee Conservation </w:t>
            </w:r>
          </w:p>
          <w:p w:rsidR="005820BD" w:rsidRPr="005820BD" w:rsidRDefault="005820BD" w:rsidP="00582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0BD">
              <w:rPr>
                <w:rFonts w:asciiTheme="minorHAnsi" w:hAnsiTheme="minorHAnsi" w:cstheme="minorHAnsi"/>
                <w:sz w:val="24"/>
                <w:szCs w:val="24"/>
              </w:rPr>
              <w:t>Invasive Control (aquatic or terrestrial)</w:t>
            </w:r>
          </w:p>
          <w:p w:rsidR="005820BD" w:rsidRPr="005820BD" w:rsidRDefault="005820BD" w:rsidP="00B41A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41A0A" w:rsidRPr="005820BD" w:rsidRDefault="00B41A0A">
      <w:pPr>
        <w:rPr>
          <w:rFonts w:asciiTheme="minorHAnsi" w:hAnsiTheme="minorHAnsi" w:cstheme="minorHAnsi"/>
          <w:sz w:val="24"/>
          <w:szCs w:val="24"/>
        </w:rPr>
      </w:pPr>
    </w:p>
    <w:p w:rsidR="00B41A0A" w:rsidRPr="005820BD" w:rsidRDefault="00B41A0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820BD">
        <w:rPr>
          <w:rFonts w:asciiTheme="minorHAnsi" w:hAnsiTheme="minorHAnsi" w:cstheme="minorHAnsi"/>
          <w:b/>
          <w:sz w:val="24"/>
          <w:szCs w:val="24"/>
          <w:u w:val="single"/>
        </w:rPr>
        <w:t xml:space="preserve">Project Requirements: </w:t>
      </w:r>
    </w:p>
    <w:p w:rsidR="00B41A0A" w:rsidRPr="005820BD" w:rsidRDefault="00B41A0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820BD" w:rsidRDefault="00D179CB">
      <w:pPr>
        <w:rPr>
          <w:rFonts w:asciiTheme="minorHAnsi" w:hAnsiTheme="minorHAnsi" w:cstheme="minorHAnsi"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Your team</w:t>
      </w:r>
      <w:r w:rsidR="00B41A0A" w:rsidRPr="005820BD">
        <w:rPr>
          <w:rFonts w:asciiTheme="minorHAnsi" w:hAnsiTheme="minorHAnsi" w:cstheme="minorHAnsi"/>
          <w:sz w:val="24"/>
          <w:szCs w:val="24"/>
        </w:rPr>
        <w:t xml:space="preserve"> will submit two components</w:t>
      </w:r>
      <w:r w:rsidRPr="005820BD">
        <w:rPr>
          <w:rFonts w:asciiTheme="minorHAnsi" w:hAnsiTheme="minorHAnsi" w:cstheme="minorHAnsi"/>
          <w:sz w:val="24"/>
          <w:szCs w:val="24"/>
        </w:rPr>
        <w:t xml:space="preserve"> (research paper and video presentation)</w:t>
      </w:r>
      <w:r w:rsidR="00B41A0A" w:rsidRPr="005820BD">
        <w:rPr>
          <w:rFonts w:asciiTheme="minorHAnsi" w:hAnsiTheme="minorHAnsi" w:cstheme="minorHAnsi"/>
          <w:sz w:val="24"/>
          <w:szCs w:val="24"/>
        </w:rPr>
        <w:t xml:space="preserve"> that will </w:t>
      </w:r>
      <w:r w:rsidRPr="005820BD">
        <w:rPr>
          <w:rFonts w:asciiTheme="minorHAnsi" w:hAnsiTheme="minorHAnsi" w:cstheme="minorHAnsi"/>
          <w:sz w:val="24"/>
          <w:szCs w:val="24"/>
        </w:rPr>
        <w:t xml:space="preserve">count as </w:t>
      </w:r>
      <w:r w:rsidRPr="005820BD">
        <w:rPr>
          <w:rFonts w:asciiTheme="minorHAnsi" w:hAnsiTheme="minorHAnsi" w:cstheme="minorHAnsi"/>
          <w:sz w:val="24"/>
          <w:szCs w:val="24"/>
          <w:u w:val="single"/>
        </w:rPr>
        <w:t>ONE</w:t>
      </w:r>
      <w:r w:rsidR="00B41A0A" w:rsidRPr="005820BD">
        <w:rPr>
          <w:rFonts w:asciiTheme="minorHAnsi" w:hAnsiTheme="minorHAnsi" w:cstheme="minorHAnsi"/>
          <w:sz w:val="24"/>
          <w:szCs w:val="24"/>
        </w:rPr>
        <w:t xml:space="preserve"> test grade. </w:t>
      </w:r>
      <w:r w:rsidRPr="005820BD">
        <w:rPr>
          <w:rFonts w:asciiTheme="minorHAnsi" w:hAnsiTheme="minorHAnsi" w:cstheme="minorHAnsi"/>
          <w:sz w:val="24"/>
          <w:szCs w:val="24"/>
        </w:rPr>
        <w:t xml:space="preserve">All team members must show contributions to both components or will risk losing points on an individual basis. </w:t>
      </w:r>
    </w:p>
    <w:p w:rsidR="005820BD" w:rsidRDefault="005820BD">
      <w:pPr>
        <w:rPr>
          <w:rFonts w:asciiTheme="minorHAnsi" w:hAnsiTheme="minorHAnsi" w:cstheme="minorHAnsi"/>
          <w:sz w:val="24"/>
          <w:szCs w:val="24"/>
        </w:rPr>
      </w:pPr>
    </w:p>
    <w:p w:rsidR="005820BD" w:rsidRDefault="00D179CB">
      <w:pPr>
        <w:rPr>
          <w:rFonts w:asciiTheme="minorHAnsi" w:hAnsiTheme="minorHAnsi" w:cstheme="minorHAnsi"/>
          <w:sz w:val="24"/>
          <w:szCs w:val="24"/>
        </w:rPr>
      </w:pPr>
      <w:r w:rsidRPr="005820BD">
        <w:rPr>
          <w:rFonts w:asciiTheme="minorHAnsi" w:hAnsiTheme="minorHAnsi" w:cstheme="minorHAnsi"/>
          <w:b/>
          <w:sz w:val="24"/>
          <w:szCs w:val="24"/>
        </w:rPr>
        <w:t>All components will be due at the start of class on</w:t>
      </w:r>
      <w:r w:rsidRPr="005820BD">
        <w:rPr>
          <w:rFonts w:asciiTheme="minorHAnsi" w:hAnsiTheme="minorHAnsi" w:cstheme="minorHAnsi"/>
          <w:sz w:val="24"/>
          <w:szCs w:val="24"/>
        </w:rPr>
        <w:t xml:space="preserve"> </w:t>
      </w:r>
      <w:r w:rsidRPr="005820BD">
        <w:rPr>
          <w:rFonts w:asciiTheme="minorHAnsi" w:hAnsiTheme="minorHAnsi" w:cstheme="minorHAnsi"/>
          <w:b/>
          <w:sz w:val="24"/>
          <w:szCs w:val="24"/>
        </w:rPr>
        <w:t>Tuesday, May 29</w:t>
      </w:r>
      <w:r w:rsidRPr="005820BD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5820B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820BD" w:rsidRDefault="005820BD">
      <w:pPr>
        <w:rPr>
          <w:rFonts w:asciiTheme="minorHAnsi" w:hAnsiTheme="minorHAnsi" w:cstheme="minorHAnsi"/>
          <w:sz w:val="24"/>
          <w:szCs w:val="24"/>
        </w:rPr>
      </w:pPr>
    </w:p>
    <w:p w:rsidR="00B41A0A" w:rsidRPr="005820BD" w:rsidRDefault="00CA55E2">
      <w:pPr>
        <w:rPr>
          <w:rFonts w:asciiTheme="minorHAnsi" w:hAnsiTheme="minorHAnsi" w:cstheme="minorHAnsi"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 xml:space="preserve">The research paper should be a formal explanation of the research your team completes related to your subject matter selected. The video presentation should focus on educating the public on your subject. </w:t>
      </w:r>
      <w:r w:rsidR="005820BD">
        <w:rPr>
          <w:rFonts w:asciiTheme="minorHAnsi" w:hAnsiTheme="minorHAnsi" w:cstheme="minorHAnsi"/>
          <w:sz w:val="24"/>
          <w:szCs w:val="24"/>
        </w:rPr>
        <w:t>You have autonomy with your presentation of the information with regards to the video presentation (minimal guidelines for video portion)</w:t>
      </w:r>
    </w:p>
    <w:p w:rsidR="00D179CB" w:rsidRDefault="00D179CB">
      <w:pPr>
        <w:rPr>
          <w:rFonts w:asciiTheme="minorHAnsi" w:hAnsiTheme="minorHAnsi" w:cstheme="minorHAnsi"/>
          <w:sz w:val="24"/>
          <w:szCs w:val="24"/>
        </w:rPr>
      </w:pPr>
    </w:p>
    <w:p w:rsidR="005820BD" w:rsidRDefault="005820BD">
      <w:pPr>
        <w:rPr>
          <w:rFonts w:asciiTheme="minorHAnsi" w:hAnsiTheme="minorHAnsi" w:cstheme="minorHAnsi"/>
          <w:sz w:val="24"/>
          <w:szCs w:val="24"/>
        </w:rPr>
      </w:pPr>
    </w:p>
    <w:p w:rsidR="005820BD" w:rsidRDefault="005820BD">
      <w:pPr>
        <w:rPr>
          <w:rFonts w:asciiTheme="minorHAnsi" w:hAnsiTheme="minorHAnsi" w:cstheme="minorHAnsi"/>
          <w:sz w:val="24"/>
          <w:szCs w:val="24"/>
        </w:rPr>
      </w:pPr>
    </w:p>
    <w:p w:rsidR="005820BD" w:rsidRDefault="005820BD">
      <w:pPr>
        <w:rPr>
          <w:rFonts w:asciiTheme="minorHAnsi" w:hAnsiTheme="minorHAnsi" w:cstheme="minorHAnsi"/>
          <w:sz w:val="24"/>
          <w:szCs w:val="24"/>
        </w:rPr>
      </w:pPr>
    </w:p>
    <w:p w:rsidR="005820BD" w:rsidRDefault="005820BD">
      <w:pPr>
        <w:rPr>
          <w:rFonts w:asciiTheme="minorHAnsi" w:hAnsiTheme="minorHAnsi" w:cstheme="minorHAnsi"/>
          <w:sz w:val="24"/>
          <w:szCs w:val="24"/>
        </w:rPr>
      </w:pPr>
    </w:p>
    <w:p w:rsidR="005820BD" w:rsidRDefault="005820BD">
      <w:pPr>
        <w:rPr>
          <w:rFonts w:asciiTheme="minorHAnsi" w:hAnsiTheme="minorHAnsi" w:cstheme="minorHAnsi"/>
          <w:sz w:val="24"/>
          <w:szCs w:val="24"/>
        </w:rPr>
      </w:pPr>
    </w:p>
    <w:p w:rsidR="00D179CB" w:rsidRPr="005820BD" w:rsidRDefault="00D179CB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Component 1: Research Paper Requirements </w:t>
      </w:r>
    </w:p>
    <w:p w:rsidR="00D179CB" w:rsidRPr="005820BD" w:rsidRDefault="00D179CB" w:rsidP="00D179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Required to be typed and printed hard copy provided (1 per group)</w:t>
      </w:r>
    </w:p>
    <w:p w:rsidR="00D179CB" w:rsidRPr="005820BD" w:rsidRDefault="00D179CB" w:rsidP="00D179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1000-word</w:t>
      </w:r>
      <w:r w:rsidRPr="005820BD">
        <w:rPr>
          <w:rFonts w:asciiTheme="minorHAnsi" w:hAnsiTheme="minorHAnsi" w:cstheme="minorHAnsi"/>
          <w:sz w:val="24"/>
          <w:szCs w:val="24"/>
        </w:rPr>
        <w:t xml:space="preserve"> limit</w:t>
      </w:r>
    </w:p>
    <w:p w:rsidR="00D179CB" w:rsidRPr="005820BD" w:rsidRDefault="00D179CB" w:rsidP="00D179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Title page must include Topic, Group Member Names, Date, Period</w:t>
      </w:r>
    </w:p>
    <w:p w:rsidR="00D179CB" w:rsidRPr="005820BD" w:rsidRDefault="00D179CB" w:rsidP="00D179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 xml:space="preserve">1” margins, 12-point font </w:t>
      </w:r>
    </w:p>
    <w:p w:rsidR="00D179CB" w:rsidRPr="005820BD" w:rsidRDefault="00D179CB" w:rsidP="00D179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Times New Roman or Arial font only</w:t>
      </w:r>
    </w:p>
    <w:p w:rsidR="00CA55E2" w:rsidRPr="005820BD" w:rsidRDefault="00CA55E2" w:rsidP="00D179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 xml:space="preserve">Bibliography – APA format; minimum of 5 credible sources </w:t>
      </w:r>
    </w:p>
    <w:p w:rsidR="00D179CB" w:rsidRPr="005820BD" w:rsidRDefault="00D179CB" w:rsidP="00D179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Components required in research:</w:t>
      </w:r>
    </w:p>
    <w:p w:rsidR="00D179CB" w:rsidRPr="005820BD" w:rsidRDefault="00D179CB" w:rsidP="00D179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 xml:space="preserve">Topic clearly defined </w:t>
      </w:r>
    </w:p>
    <w:p w:rsidR="00D179CB" w:rsidRPr="005820BD" w:rsidRDefault="00D179CB" w:rsidP="00D179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Introduction to the topic – should go well beyond what has been discussed in the course</w:t>
      </w:r>
    </w:p>
    <w:p w:rsidR="00D179CB" w:rsidRPr="005820BD" w:rsidRDefault="00D179CB" w:rsidP="00D179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Current methods of sustainability in North Carolina</w:t>
      </w:r>
    </w:p>
    <w:p w:rsidR="00D179CB" w:rsidRPr="005820BD" w:rsidRDefault="00D179CB" w:rsidP="00D179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Global Perspective of the topic - compare and contrast efforts with another country</w:t>
      </w:r>
    </w:p>
    <w:p w:rsidR="00D179CB" w:rsidRPr="005820BD" w:rsidRDefault="00D179CB" w:rsidP="00D179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Individual component – as an individual citizen how do you and/or others impact the sustainability of the subject matter</w:t>
      </w:r>
    </w:p>
    <w:p w:rsidR="00D44F42" w:rsidRPr="005820BD" w:rsidRDefault="00D179CB" w:rsidP="00D179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Interviews – must incorporate primary source interview data in the report from on</w:t>
      </w:r>
      <w:r w:rsidR="00D44F42" w:rsidRPr="005820BD">
        <w:rPr>
          <w:rFonts w:asciiTheme="minorHAnsi" w:hAnsiTheme="minorHAnsi" w:cstheme="minorHAnsi"/>
          <w:sz w:val="24"/>
          <w:szCs w:val="24"/>
        </w:rPr>
        <w:t>e to two sources (interviews must be from persons directly related to the subject matter)</w:t>
      </w:r>
    </w:p>
    <w:p w:rsidR="00D179CB" w:rsidRPr="005820BD" w:rsidRDefault="00D44F42" w:rsidP="00D44F4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Examples for interviews may include non-profit organizational representatives, extension offices, university professors, museum researchers, corporations such as Biogen, Cisco, EPA</w:t>
      </w:r>
    </w:p>
    <w:p w:rsidR="00D44F42" w:rsidRPr="005820BD" w:rsidRDefault="00D44F42">
      <w:pPr>
        <w:rPr>
          <w:rFonts w:asciiTheme="minorHAnsi" w:hAnsiTheme="minorHAnsi" w:cstheme="minorHAnsi"/>
          <w:sz w:val="24"/>
          <w:szCs w:val="24"/>
        </w:rPr>
      </w:pPr>
    </w:p>
    <w:p w:rsidR="005820BD" w:rsidRPr="005820BD" w:rsidRDefault="005820BD">
      <w:pPr>
        <w:rPr>
          <w:rFonts w:asciiTheme="minorHAnsi" w:hAnsiTheme="minorHAnsi" w:cstheme="minorHAnsi"/>
          <w:sz w:val="24"/>
          <w:szCs w:val="24"/>
        </w:rPr>
      </w:pPr>
    </w:p>
    <w:p w:rsidR="00D179CB" w:rsidRPr="005820BD" w:rsidRDefault="00D179CB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b/>
          <w:i/>
          <w:sz w:val="24"/>
          <w:szCs w:val="24"/>
        </w:rPr>
        <w:t xml:space="preserve">Component 2: Video Presentation Requirements </w:t>
      </w:r>
    </w:p>
    <w:p w:rsidR="00D44F42" w:rsidRPr="005820BD" w:rsidRDefault="00CA55E2" w:rsidP="00D44F4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Video may not be any longer than 10 minutes</w:t>
      </w:r>
    </w:p>
    <w:p w:rsidR="00CA55E2" w:rsidRPr="005820BD" w:rsidRDefault="00CA55E2" w:rsidP="00D44F4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May use any medium to construct video</w:t>
      </w:r>
    </w:p>
    <w:p w:rsidR="00CA55E2" w:rsidRPr="005820BD" w:rsidRDefault="00CA55E2" w:rsidP="00CA55E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 xml:space="preserve">i.e., pechakucha.org, PowerPoint with voice over, etc. </w:t>
      </w:r>
    </w:p>
    <w:p w:rsidR="00CA55E2" w:rsidRPr="005820BD" w:rsidRDefault="00CA55E2" w:rsidP="00CA55E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Video must clearly articulate research components from paper</w:t>
      </w:r>
    </w:p>
    <w:p w:rsidR="00CA55E2" w:rsidRPr="005820BD" w:rsidRDefault="00CA55E2" w:rsidP="00CA55E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Video will be graded based on:</w:t>
      </w:r>
    </w:p>
    <w:p w:rsidR="00CA55E2" w:rsidRPr="005820BD" w:rsidRDefault="00CA55E2" w:rsidP="00CA55E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Creativity</w:t>
      </w:r>
    </w:p>
    <w:p w:rsidR="00CA55E2" w:rsidRPr="005820BD" w:rsidRDefault="00CA55E2" w:rsidP="00CA55E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 xml:space="preserve">Articulation </w:t>
      </w:r>
    </w:p>
    <w:p w:rsidR="00CA55E2" w:rsidRPr="005820BD" w:rsidRDefault="00CA55E2" w:rsidP="00CA55E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Clarity</w:t>
      </w:r>
    </w:p>
    <w:p w:rsidR="00CA55E2" w:rsidRPr="00985AB0" w:rsidRDefault="00CA55E2" w:rsidP="00CA55E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 xml:space="preserve">Entertainment </w:t>
      </w:r>
    </w:p>
    <w:p w:rsidR="00985AB0" w:rsidRPr="005820BD" w:rsidRDefault="00985AB0" w:rsidP="00CA55E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Depth of research/information</w:t>
      </w:r>
    </w:p>
    <w:p w:rsidR="00CA55E2" w:rsidRPr="005820BD" w:rsidRDefault="00CA55E2" w:rsidP="00CA55E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5820BD">
        <w:rPr>
          <w:rFonts w:asciiTheme="minorHAnsi" w:hAnsiTheme="minorHAnsi" w:cstheme="minorHAnsi"/>
          <w:sz w:val="24"/>
          <w:szCs w:val="24"/>
        </w:rPr>
        <w:t>Audience engagement</w:t>
      </w:r>
      <w:bookmarkStart w:id="0" w:name="_GoBack"/>
      <w:bookmarkEnd w:id="0"/>
    </w:p>
    <w:p w:rsidR="00D179CB" w:rsidRPr="005820BD" w:rsidRDefault="00D179CB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D179CB" w:rsidRPr="005820BD" w:rsidRDefault="00D179CB">
      <w:pPr>
        <w:rPr>
          <w:rFonts w:asciiTheme="minorHAnsi" w:hAnsiTheme="minorHAnsi" w:cstheme="minorHAnsi"/>
          <w:sz w:val="24"/>
          <w:szCs w:val="24"/>
        </w:rPr>
      </w:pPr>
    </w:p>
    <w:sectPr w:rsidR="00D179CB" w:rsidRPr="005820BD" w:rsidSect="001A47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B43" w:rsidRDefault="00BB7B43" w:rsidP="00991572">
      <w:r>
        <w:separator/>
      </w:r>
    </w:p>
  </w:endnote>
  <w:endnote w:type="continuationSeparator" w:id="0">
    <w:p w:rsidR="00BB7B43" w:rsidRDefault="00BB7B43" w:rsidP="0099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374" w:rsidRPr="00B41A0A" w:rsidRDefault="003B1374" w:rsidP="00B41A0A">
    <w:pPr>
      <w:pStyle w:val="Footer"/>
      <w:jc w:val="right"/>
      <w:rPr>
        <w:rFonts w:asciiTheme="minorHAnsi" w:hAnsiTheme="minorHAnsi" w:cstheme="minorHAnsi"/>
        <w:i/>
      </w:rPr>
    </w:pPr>
    <w:r w:rsidRPr="00B41A0A">
      <w:rPr>
        <w:rFonts w:asciiTheme="minorHAnsi" w:hAnsiTheme="minorHAnsi" w:cstheme="minorHAnsi"/>
        <w:i/>
      </w:rPr>
      <w:t xml:space="preserve">Created by W. Masterson and L. Craven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B43" w:rsidRDefault="00BB7B43" w:rsidP="00991572">
      <w:r>
        <w:separator/>
      </w:r>
    </w:p>
  </w:footnote>
  <w:footnote w:type="continuationSeparator" w:id="0">
    <w:p w:rsidR="00BB7B43" w:rsidRDefault="00BB7B43" w:rsidP="0099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72" w:rsidRPr="00991572" w:rsidRDefault="00991572">
    <w:pPr>
      <w:pStyle w:val="Header"/>
      <w:rPr>
        <w:rFonts w:asciiTheme="minorHAnsi" w:hAnsiTheme="minorHAnsi" w:cstheme="minorHAnsi"/>
        <w:b/>
        <w:sz w:val="24"/>
      </w:rPr>
    </w:pPr>
    <w:r w:rsidRPr="00991572">
      <w:rPr>
        <w:rFonts w:asciiTheme="minorHAnsi" w:hAnsiTheme="minorHAnsi" w:cstheme="minorHAnsi"/>
        <w:b/>
        <w:sz w:val="24"/>
      </w:rPr>
      <w:t>AP Environmental Science – Final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45622"/>
    <w:multiLevelType w:val="hybridMultilevel"/>
    <w:tmpl w:val="1688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44CB5"/>
    <w:multiLevelType w:val="hybridMultilevel"/>
    <w:tmpl w:val="EE0C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72"/>
    <w:rsid w:val="001A475A"/>
    <w:rsid w:val="003B1374"/>
    <w:rsid w:val="005820BD"/>
    <w:rsid w:val="005D1E43"/>
    <w:rsid w:val="007951BC"/>
    <w:rsid w:val="00985AB0"/>
    <w:rsid w:val="00991572"/>
    <w:rsid w:val="00B41A0A"/>
    <w:rsid w:val="00BB7B43"/>
    <w:rsid w:val="00CA55E2"/>
    <w:rsid w:val="00D179CB"/>
    <w:rsid w:val="00D4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F868F"/>
  <w15:chartTrackingRefBased/>
  <w15:docId w15:val="{3FA90BA8-00A0-8146-AD76-6A6A035A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572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572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B41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2</cp:revision>
  <dcterms:created xsi:type="dcterms:W3CDTF">2018-05-07T13:46:00Z</dcterms:created>
  <dcterms:modified xsi:type="dcterms:W3CDTF">2018-05-14T01:20:00Z</dcterms:modified>
</cp:coreProperties>
</file>