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C10" w:rsidRPr="00A65CDF" w:rsidRDefault="00D57A92" w:rsidP="00D57A92">
      <w:pPr>
        <w:spacing w:line="240" w:lineRule="auto"/>
        <w:jc w:val="center"/>
        <w:rPr>
          <w:rFonts w:ascii="Arial" w:hAnsi="Arial" w:cs="Arial"/>
          <w:b/>
          <w:sz w:val="28"/>
          <w:szCs w:val="24"/>
        </w:rPr>
      </w:pPr>
      <w:r w:rsidRPr="00A65CDF">
        <w:rPr>
          <w:rFonts w:ascii="Arial" w:hAnsi="Arial" w:cs="Arial"/>
          <w:b/>
          <w:sz w:val="28"/>
          <w:szCs w:val="24"/>
        </w:rPr>
        <w:t>Salinization Lab</w:t>
      </w:r>
    </w:p>
    <w:p w:rsidR="00D57A92" w:rsidRPr="00A65CDF" w:rsidRDefault="007863F1" w:rsidP="00D57A92">
      <w:pPr>
        <w:spacing w:before="100" w:beforeAutospacing="1" w:after="100" w:afterAutospacing="1" w:line="240" w:lineRule="auto"/>
        <w:rPr>
          <w:rFonts w:ascii="Arial" w:eastAsia="Times New Roman" w:hAnsi="Arial" w:cs="Arial"/>
          <w:sz w:val="24"/>
        </w:rPr>
      </w:pPr>
      <w:r w:rsidRPr="00A65CDF">
        <w:rPr>
          <w:rFonts w:ascii="Arial" w:eastAsia="Times New Roman" w:hAnsi="Arial" w:cs="Arial"/>
          <w:sz w:val="24"/>
        </w:rPr>
        <w:t>Salinization refers to a build-</w:t>
      </w:r>
      <w:r w:rsidR="00D57A92" w:rsidRPr="00A65CDF">
        <w:rPr>
          <w:rFonts w:ascii="Arial" w:eastAsia="Times New Roman" w:hAnsi="Arial" w:cs="Arial"/>
          <w:sz w:val="24"/>
        </w:rPr>
        <w:t>up of salts in soil, eventually</w:t>
      </w:r>
      <w:r w:rsidR="009173FD" w:rsidRPr="00A65CDF">
        <w:rPr>
          <w:rFonts w:ascii="Arial" w:eastAsia="Times New Roman" w:hAnsi="Arial" w:cs="Arial"/>
          <w:sz w:val="24"/>
        </w:rPr>
        <w:t xml:space="preserve"> to toxic levels for plants. (3 – 6%</w:t>
      </w:r>
      <w:r w:rsidR="00D57A92" w:rsidRPr="00A65CDF">
        <w:rPr>
          <w:rFonts w:ascii="Arial" w:eastAsia="Times New Roman" w:hAnsi="Arial" w:cs="Arial"/>
          <w:sz w:val="24"/>
        </w:rPr>
        <w:t xml:space="preserve"> salt results in trouble for most c</w:t>
      </w:r>
      <w:r w:rsidRPr="00A65CDF">
        <w:rPr>
          <w:rFonts w:ascii="Arial" w:eastAsia="Times New Roman" w:hAnsi="Arial" w:cs="Arial"/>
          <w:sz w:val="24"/>
        </w:rPr>
        <w:t>ultivated plants.) Salt in soil</w:t>
      </w:r>
      <w:r w:rsidR="00D57A92" w:rsidRPr="00A65CDF">
        <w:rPr>
          <w:rFonts w:ascii="Arial" w:eastAsia="Times New Roman" w:hAnsi="Arial" w:cs="Arial"/>
          <w:sz w:val="24"/>
        </w:rPr>
        <w:t xml:space="preserve"> decreases the osmotic potential of the soil so that plants can't take up water from it. When soils are salty, the soil has greater concentrations of solute than does the root, so plants can't get water from soil. (Remember osmosis -- water "tries" to accomplish dilution -- it moves from areas with lower concentration of dissolved substances to areas with higher concentration?) The salts can also be directly toxic, but plant troubles usually result primarily from inability to take up water from salty soils.</w:t>
      </w:r>
    </w:p>
    <w:p w:rsidR="00B4057D" w:rsidRPr="00A65CDF" w:rsidRDefault="00747DAC" w:rsidP="00B4057D">
      <w:pPr>
        <w:autoSpaceDE w:val="0"/>
        <w:autoSpaceDN w:val="0"/>
        <w:adjustRightInd w:val="0"/>
        <w:spacing w:after="0" w:line="240" w:lineRule="auto"/>
        <w:rPr>
          <w:rFonts w:ascii="ArialMT" w:hAnsi="ArialMT" w:cs="ArialMT"/>
          <w:sz w:val="24"/>
        </w:rPr>
      </w:pPr>
      <w:r w:rsidRPr="00A65CDF">
        <w:rPr>
          <w:rFonts w:ascii="ArialMT" w:hAnsi="ArialMT" w:cs="ArialMT"/>
          <w:sz w:val="24"/>
        </w:rPr>
        <w:t>As new land comes into use, it is often in arid areas of the world, which are highly susceptible to the</w:t>
      </w:r>
      <w:r w:rsidR="00B4057D" w:rsidRPr="00A65CDF">
        <w:rPr>
          <w:rFonts w:ascii="ArialMT" w:hAnsi="ArialMT" w:cs="ArialMT"/>
          <w:sz w:val="24"/>
        </w:rPr>
        <w:t xml:space="preserve"> </w:t>
      </w:r>
      <w:r w:rsidRPr="00A65CDF">
        <w:rPr>
          <w:rFonts w:ascii="ArialMT" w:hAnsi="ArialMT" w:cs="ArialMT"/>
          <w:sz w:val="24"/>
        </w:rPr>
        <w:t>problems associated with soil salinization. Irrigat</w:t>
      </w:r>
      <w:bookmarkStart w:id="0" w:name="_GoBack"/>
      <w:bookmarkEnd w:id="0"/>
      <w:r w:rsidRPr="00A65CDF">
        <w:rPr>
          <w:rFonts w:ascii="ArialMT" w:hAnsi="ArialMT" w:cs="ArialMT"/>
          <w:sz w:val="24"/>
        </w:rPr>
        <w:t>ion water contains a variety of dissolved salts including</w:t>
      </w:r>
      <w:r w:rsidR="00B4057D" w:rsidRPr="00A65CDF">
        <w:rPr>
          <w:rFonts w:ascii="ArialMT" w:hAnsi="ArialMT" w:cs="ArialMT"/>
          <w:sz w:val="24"/>
        </w:rPr>
        <w:t xml:space="preserve"> </w:t>
      </w:r>
      <w:proofErr w:type="spellStart"/>
      <w:r w:rsidRPr="00A65CDF">
        <w:rPr>
          <w:rFonts w:ascii="ArialMT" w:hAnsi="ArialMT" w:cs="ArialMT"/>
          <w:sz w:val="24"/>
        </w:rPr>
        <w:t>NaCl</w:t>
      </w:r>
      <w:proofErr w:type="spellEnd"/>
      <w:r w:rsidRPr="00A65CDF">
        <w:rPr>
          <w:rFonts w:ascii="ArialMT" w:hAnsi="ArialMT" w:cs="ArialMT"/>
          <w:sz w:val="24"/>
        </w:rPr>
        <w:t>, MgCl</w:t>
      </w:r>
      <w:r w:rsidRPr="00A65CDF">
        <w:rPr>
          <w:rFonts w:ascii="ArialMT" w:hAnsi="ArialMT" w:cs="ArialMT"/>
          <w:sz w:val="24"/>
          <w:vertAlign w:val="subscript"/>
        </w:rPr>
        <w:t>2</w:t>
      </w:r>
      <w:r w:rsidRPr="00A65CDF">
        <w:rPr>
          <w:rFonts w:ascii="ArialMT" w:hAnsi="ArialMT" w:cs="ArialMT"/>
          <w:sz w:val="24"/>
        </w:rPr>
        <w:t>, CaCl</w:t>
      </w:r>
      <w:r w:rsidRPr="00A65CDF">
        <w:rPr>
          <w:rFonts w:ascii="ArialMT" w:hAnsi="ArialMT" w:cs="ArialMT"/>
          <w:sz w:val="24"/>
          <w:vertAlign w:val="subscript"/>
        </w:rPr>
        <w:t>2</w:t>
      </w:r>
      <w:r w:rsidRPr="00A65CDF">
        <w:rPr>
          <w:rFonts w:ascii="ArialMT" w:hAnsi="ArialMT" w:cs="ArialMT"/>
          <w:sz w:val="24"/>
        </w:rPr>
        <w:t>, Na</w:t>
      </w:r>
      <w:r w:rsidRPr="00A65CDF">
        <w:rPr>
          <w:rFonts w:ascii="ArialMT" w:hAnsi="ArialMT" w:cs="ArialMT"/>
          <w:sz w:val="24"/>
          <w:vertAlign w:val="subscript"/>
        </w:rPr>
        <w:t>2</w:t>
      </w:r>
      <w:r w:rsidRPr="00A65CDF">
        <w:rPr>
          <w:rFonts w:ascii="ArialMT" w:hAnsi="ArialMT" w:cs="ArialMT"/>
          <w:sz w:val="24"/>
        </w:rPr>
        <w:t>SO</w:t>
      </w:r>
      <w:r w:rsidRPr="00A65CDF">
        <w:rPr>
          <w:rFonts w:ascii="ArialMT" w:hAnsi="ArialMT" w:cs="ArialMT"/>
          <w:sz w:val="24"/>
          <w:vertAlign w:val="subscript"/>
        </w:rPr>
        <w:t>4</w:t>
      </w:r>
      <w:r w:rsidRPr="00A65CDF">
        <w:rPr>
          <w:rFonts w:ascii="ArialMT" w:hAnsi="ArialMT" w:cs="ArialMT"/>
          <w:sz w:val="24"/>
        </w:rPr>
        <w:t>, CaSO</w:t>
      </w:r>
      <w:r w:rsidRPr="00A65CDF">
        <w:rPr>
          <w:rFonts w:ascii="ArialMT" w:hAnsi="ArialMT" w:cs="ArialMT"/>
          <w:sz w:val="24"/>
          <w:vertAlign w:val="subscript"/>
        </w:rPr>
        <w:t>4</w:t>
      </w:r>
      <w:r w:rsidRPr="00A65CDF">
        <w:rPr>
          <w:rFonts w:ascii="ArialMT" w:hAnsi="ArialMT" w:cs="ArialMT"/>
          <w:sz w:val="24"/>
        </w:rPr>
        <w:t>, MgSO</w:t>
      </w:r>
      <w:r w:rsidRPr="00A65CDF">
        <w:rPr>
          <w:rFonts w:ascii="ArialMT" w:hAnsi="ArialMT" w:cs="ArialMT"/>
          <w:sz w:val="24"/>
          <w:vertAlign w:val="subscript"/>
        </w:rPr>
        <w:t>4</w:t>
      </w:r>
      <w:r w:rsidRPr="00A65CDF">
        <w:rPr>
          <w:rFonts w:ascii="ArialMT" w:hAnsi="ArialMT" w:cs="ArialMT"/>
          <w:sz w:val="24"/>
        </w:rPr>
        <w:t>, Na</w:t>
      </w:r>
      <w:r w:rsidRPr="00A65CDF">
        <w:rPr>
          <w:rFonts w:ascii="ArialMT" w:hAnsi="ArialMT" w:cs="ArialMT"/>
          <w:sz w:val="24"/>
          <w:vertAlign w:val="subscript"/>
        </w:rPr>
        <w:t>2</w:t>
      </w:r>
      <w:r w:rsidRPr="00A65CDF">
        <w:rPr>
          <w:rFonts w:ascii="ArialMT" w:hAnsi="ArialMT" w:cs="ArialMT"/>
          <w:sz w:val="24"/>
        </w:rPr>
        <w:t>CO</w:t>
      </w:r>
      <w:r w:rsidRPr="00A65CDF">
        <w:rPr>
          <w:rFonts w:ascii="ArialMT" w:hAnsi="ArialMT" w:cs="ArialMT"/>
          <w:sz w:val="24"/>
          <w:vertAlign w:val="subscript"/>
        </w:rPr>
        <w:t>3</w:t>
      </w:r>
      <w:r w:rsidRPr="00A65CDF">
        <w:rPr>
          <w:rFonts w:ascii="ArialMT" w:hAnsi="ArialMT" w:cs="ArialMT"/>
          <w:sz w:val="24"/>
        </w:rPr>
        <w:t>, CaCO</w:t>
      </w:r>
      <w:r w:rsidRPr="00A65CDF">
        <w:rPr>
          <w:rFonts w:ascii="ArialMT" w:hAnsi="ArialMT" w:cs="ArialMT"/>
          <w:sz w:val="24"/>
          <w:vertAlign w:val="subscript"/>
        </w:rPr>
        <w:t>3</w:t>
      </w:r>
      <w:r w:rsidRPr="00A65CDF">
        <w:rPr>
          <w:rFonts w:ascii="ArialMT" w:hAnsi="ArialMT" w:cs="ArialMT"/>
          <w:sz w:val="24"/>
        </w:rPr>
        <w:t>, and MgCO</w:t>
      </w:r>
      <w:r w:rsidRPr="00A65CDF">
        <w:rPr>
          <w:rFonts w:ascii="ArialMT" w:hAnsi="ArialMT" w:cs="ArialMT"/>
          <w:sz w:val="24"/>
          <w:vertAlign w:val="subscript"/>
        </w:rPr>
        <w:t xml:space="preserve">3 </w:t>
      </w:r>
      <w:r w:rsidRPr="00A65CDF">
        <w:rPr>
          <w:rFonts w:ascii="ArialMT" w:hAnsi="ArialMT" w:cs="ArialMT"/>
          <w:sz w:val="24"/>
        </w:rPr>
        <w:t>among others. There are</w:t>
      </w:r>
      <w:r w:rsidR="00B4057D" w:rsidRPr="00A65CDF">
        <w:rPr>
          <w:rFonts w:ascii="ArialMT" w:hAnsi="ArialMT" w:cs="ArialMT"/>
          <w:sz w:val="24"/>
        </w:rPr>
        <w:t xml:space="preserve"> </w:t>
      </w:r>
      <w:r w:rsidRPr="00A65CDF">
        <w:rPr>
          <w:rFonts w:ascii="ArialMT" w:hAnsi="ArialMT" w:cs="ArialMT"/>
          <w:sz w:val="24"/>
        </w:rPr>
        <w:t>also concerns about the salt content in recycled water. When a field is irrigated, much of the water can</w:t>
      </w:r>
      <w:r w:rsidR="00B4057D" w:rsidRPr="00A65CDF">
        <w:rPr>
          <w:rFonts w:ascii="ArialMT" w:hAnsi="ArialMT" w:cs="ArialMT"/>
          <w:sz w:val="24"/>
        </w:rPr>
        <w:t xml:space="preserve"> </w:t>
      </w:r>
      <w:r w:rsidRPr="00A65CDF">
        <w:rPr>
          <w:rFonts w:ascii="ArialMT" w:hAnsi="ArialMT" w:cs="ArialMT"/>
          <w:sz w:val="24"/>
        </w:rPr>
        <w:t>evaporate, leaving these salts behind as a thin layer on top of the soil. If you take a glass of tap water and</w:t>
      </w:r>
      <w:r w:rsidR="00B4057D" w:rsidRPr="00A65CDF">
        <w:rPr>
          <w:rFonts w:ascii="ArialMT" w:hAnsi="ArialMT" w:cs="ArialMT"/>
          <w:sz w:val="24"/>
        </w:rPr>
        <w:t xml:space="preserve"> </w:t>
      </w:r>
      <w:r w:rsidRPr="00A65CDF">
        <w:rPr>
          <w:rFonts w:ascii="ArialMT" w:hAnsi="ArialMT" w:cs="ArialMT"/>
          <w:sz w:val="24"/>
        </w:rPr>
        <w:t>leave it in the sun until all the water evaporates, a film will be left on the glass. These are salts. Over time,</w:t>
      </w:r>
      <w:r w:rsidR="00B4057D" w:rsidRPr="00A65CDF">
        <w:rPr>
          <w:rFonts w:ascii="ArialMT" w:hAnsi="ArialMT" w:cs="ArialMT"/>
          <w:sz w:val="24"/>
        </w:rPr>
        <w:t xml:space="preserve"> </w:t>
      </w:r>
      <w:r w:rsidRPr="00A65CDF">
        <w:rPr>
          <w:rFonts w:ascii="ArialMT" w:hAnsi="ArialMT" w:cs="ArialMT"/>
          <w:sz w:val="24"/>
        </w:rPr>
        <w:t>salts build up on fields until the soil is so salty (saline) that plants will no longer grow in the soil.</w:t>
      </w:r>
      <w:r w:rsidR="00B4057D" w:rsidRPr="00A65CDF">
        <w:rPr>
          <w:rFonts w:ascii="ArialMT" w:hAnsi="ArialMT" w:cs="ArialMT"/>
          <w:sz w:val="24"/>
        </w:rPr>
        <w:t xml:space="preserve"> </w:t>
      </w:r>
    </w:p>
    <w:p w:rsidR="00B4057D" w:rsidRPr="00A65CDF" w:rsidRDefault="00B4057D" w:rsidP="00B4057D">
      <w:pPr>
        <w:autoSpaceDE w:val="0"/>
        <w:autoSpaceDN w:val="0"/>
        <w:adjustRightInd w:val="0"/>
        <w:spacing w:after="0" w:line="240" w:lineRule="auto"/>
        <w:rPr>
          <w:rFonts w:ascii="ArialMT" w:hAnsi="ArialMT" w:cs="ArialMT"/>
          <w:sz w:val="24"/>
        </w:rPr>
      </w:pPr>
    </w:p>
    <w:p w:rsidR="00D57A92" w:rsidRPr="00A65CDF" w:rsidRDefault="00D57A92" w:rsidP="00B4057D">
      <w:pPr>
        <w:autoSpaceDE w:val="0"/>
        <w:autoSpaceDN w:val="0"/>
        <w:adjustRightInd w:val="0"/>
        <w:spacing w:after="0" w:line="240" w:lineRule="auto"/>
        <w:rPr>
          <w:rFonts w:ascii="Arial" w:eastAsia="Times New Roman" w:hAnsi="Arial" w:cs="Arial"/>
          <w:sz w:val="24"/>
        </w:rPr>
      </w:pPr>
      <w:r w:rsidRPr="00A65CDF">
        <w:rPr>
          <w:rFonts w:ascii="Arial" w:eastAsia="Times New Roman" w:hAnsi="Arial" w:cs="Arial"/>
          <w:sz w:val="24"/>
        </w:rPr>
        <w:t xml:space="preserve">Problems with salinization are most commonly associated with excessive water application, rather than with too little. </w:t>
      </w:r>
      <w:r w:rsidRPr="00A65CDF">
        <w:rPr>
          <w:rFonts w:ascii="Arial" w:hAnsi="Arial" w:cs="Arial"/>
          <w:sz w:val="24"/>
        </w:rPr>
        <w:t xml:space="preserve">Repeated irrigation can reduce crop yields by causing salt buildup in the soil and waterlogging of crop plants.  </w:t>
      </w:r>
      <w:r w:rsidRPr="00A65CDF">
        <w:rPr>
          <w:rFonts w:ascii="Arial" w:eastAsia="Times New Roman" w:hAnsi="Arial" w:cs="Arial"/>
          <w:sz w:val="24"/>
        </w:rPr>
        <w:t xml:space="preserve">All irrigation water contains dissolved salts derived as it passed over and through the land, and rain water also contains some salts. These salts are generally in very low concentration in the water itself.  However, evaporation of water from the dry surface of the soil leaves the salts behind. </w:t>
      </w:r>
    </w:p>
    <w:p w:rsidR="00D57A92" w:rsidRPr="00A65CDF" w:rsidRDefault="00D57A92" w:rsidP="00D57A92">
      <w:pPr>
        <w:spacing w:before="100" w:beforeAutospacing="1" w:after="100" w:afterAutospacing="1" w:line="240" w:lineRule="auto"/>
        <w:rPr>
          <w:rFonts w:ascii="Arial" w:eastAsia="Times New Roman" w:hAnsi="Arial" w:cs="Arial"/>
          <w:sz w:val="24"/>
        </w:rPr>
      </w:pPr>
      <w:r w:rsidRPr="00A65CDF">
        <w:rPr>
          <w:rFonts w:ascii="Arial" w:eastAsia="Times New Roman" w:hAnsi="Arial" w:cs="Arial"/>
          <w:sz w:val="24"/>
        </w:rPr>
        <w:t>Salinization is especially likely to become a problem on poorly drained soils when the groundwater is within 3 m or less of the surface (depending on the soil type). In such cases, water rises to the surface by capillary action, rather than percolating down through the entire soil profile, and then evaporates from the soil surface.</w:t>
      </w:r>
    </w:p>
    <w:p w:rsidR="00D57A92" w:rsidRPr="00A65CDF" w:rsidRDefault="00D57A92" w:rsidP="00D57A92">
      <w:pPr>
        <w:spacing w:before="100" w:beforeAutospacing="1" w:after="100" w:afterAutospacing="1" w:line="240" w:lineRule="auto"/>
        <w:rPr>
          <w:rFonts w:ascii="Arial" w:eastAsia="Times New Roman" w:hAnsi="Arial" w:cs="Arial"/>
          <w:sz w:val="24"/>
        </w:rPr>
      </w:pPr>
      <w:r w:rsidRPr="00A65CDF">
        <w:rPr>
          <w:rFonts w:ascii="Arial" w:eastAsia="Times New Roman" w:hAnsi="Arial" w:cs="Arial"/>
          <w:sz w:val="24"/>
        </w:rPr>
        <w:t xml:space="preserve">Salinization is a worldwide problem, particularly acute in semi-arid areas which use lots of irrigation water, are poorly drained, and never get well flushed. These conditions are found in parts of the Mideast, in China's North Plain, in Soviet Central Asia, in the San Joaquin Valley of CA, and in the Colorado River Basin; all areas where the soil profile never (or rarely) gets well flushed.  Globally, something on the order of 20% of the world's irrigated acreage is estimated to be affected by salinization, with salt concentrations high enough n about 10% of irrigated acreage to decrease yields significantly. </w:t>
      </w:r>
    </w:p>
    <w:p w:rsidR="00D57A92" w:rsidRPr="00A65CDF" w:rsidRDefault="00D57A92" w:rsidP="00D57A92">
      <w:pPr>
        <w:spacing w:before="100" w:beforeAutospacing="1" w:after="100" w:afterAutospacing="1" w:line="240" w:lineRule="auto"/>
        <w:rPr>
          <w:rFonts w:ascii="Arial" w:eastAsia="Times New Roman" w:hAnsi="Arial" w:cs="Arial"/>
          <w:sz w:val="24"/>
        </w:rPr>
      </w:pPr>
      <w:r w:rsidRPr="00A65CDF">
        <w:rPr>
          <w:rFonts w:ascii="Arial" w:eastAsia="Times New Roman" w:hAnsi="Arial" w:cs="Arial"/>
          <w:sz w:val="24"/>
        </w:rPr>
        <w:t xml:space="preserve">Salinization obviously reduces crop productivity. In the US, salinization may be </w:t>
      </w:r>
      <w:r w:rsidRPr="00A65CDF">
        <w:rPr>
          <w:rFonts w:ascii="Arial" w:eastAsia="Times New Roman" w:hAnsi="Arial" w:cs="Arial"/>
          <w:b/>
          <w:bCs/>
          <w:sz w:val="24"/>
        </w:rPr>
        <w:t>lowering crop yields on as much as 25-30% of the nation's irrigated lands.</w:t>
      </w:r>
      <w:r w:rsidRPr="00A65CDF">
        <w:rPr>
          <w:rFonts w:ascii="Arial" w:eastAsia="Times New Roman" w:hAnsi="Arial" w:cs="Arial"/>
          <w:sz w:val="24"/>
        </w:rPr>
        <w:t xml:space="preserve"> In Mexico, salinization is estimated to be reducing grain yields by about 1 million tons per year, or enough to feed nearly million people. In extreme cases, land is actually being abandoned because it is too salty to farm profitably.</w:t>
      </w:r>
    </w:p>
    <w:p w:rsidR="00D57A92" w:rsidRPr="00A65CDF" w:rsidRDefault="00D57A92" w:rsidP="00D57A92">
      <w:pPr>
        <w:spacing w:before="100" w:beforeAutospacing="1" w:after="0" w:line="240" w:lineRule="auto"/>
        <w:rPr>
          <w:rFonts w:ascii="Arial" w:eastAsia="Times New Roman" w:hAnsi="Arial" w:cs="Arial"/>
          <w:sz w:val="24"/>
        </w:rPr>
      </w:pPr>
      <w:r w:rsidRPr="00A65CDF">
        <w:rPr>
          <w:rFonts w:ascii="Arial" w:eastAsia="Times New Roman" w:hAnsi="Arial" w:cs="Arial"/>
          <w:sz w:val="24"/>
        </w:rPr>
        <w:t xml:space="preserve">The "treatment" for salinization is to flush the soil with lots of water. However, this results in salinization of the river and groundwater where the flush water goes. For example, the Colorado River was too salty for the Mexican farmers to use for irrigation, so the Mexican government </w:t>
      </w:r>
      <w:r w:rsidRPr="00A65CDF">
        <w:rPr>
          <w:rFonts w:ascii="Arial" w:eastAsia="Times New Roman" w:hAnsi="Arial" w:cs="Arial"/>
          <w:sz w:val="24"/>
        </w:rPr>
        <w:lastRenderedPageBreak/>
        <w:t>forced the US to construct a desalinization plant near the Mexican border so the water would be useable. At times in summer, the Red River in TX and OK is saltier than seawater from its load of leached salts. In addition, the flushing is very hard on the soil structure. In extreme cases, when the salt crust is too thick, it can't be flushed, as water just runs off the salty surface.</w:t>
      </w:r>
    </w:p>
    <w:p w:rsidR="00B4057D" w:rsidRPr="00A65CDF" w:rsidRDefault="00B4057D" w:rsidP="00D57A92">
      <w:pPr>
        <w:spacing w:after="100" w:afterAutospacing="1" w:line="240" w:lineRule="auto"/>
        <w:rPr>
          <w:rFonts w:ascii="Arial" w:eastAsia="Times New Roman" w:hAnsi="Arial" w:cs="Arial"/>
          <w:sz w:val="24"/>
        </w:rPr>
      </w:pPr>
    </w:p>
    <w:p w:rsidR="007863F1" w:rsidRPr="00A65CDF" w:rsidRDefault="007863F1" w:rsidP="00D57A92">
      <w:pPr>
        <w:spacing w:after="100" w:afterAutospacing="1" w:line="240" w:lineRule="auto"/>
        <w:rPr>
          <w:rFonts w:ascii="Arial" w:eastAsia="Times New Roman" w:hAnsi="Arial" w:cs="Arial"/>
          <w:sz w:val="24"/>
        </w:rPr>
      </w:pPr>
      <w:r w:rsidRPr="00A65CDF">
        <w:rPr>
          <w:rFonts w:ascii="Arial" w:eastAsia="Times New Roman" w:hAnsi="Arial" w:cs="Arial"/>
          <w:sz w:val="24"/>
        </w:rPr>
        <w:t>Y</w:t>
      </w:r>
      <w:r w:rsidRPr="00A65CDF">
        <w:rPr>
          <w:rFonts w:ascii="Arial" w:eastAsia="Times New Roman" w:hAnsi="Arial" w:cs="Arial"/>
          <w:sz w:val="24"/>
        </w:rPr>
        <w:t>ou will design an experiment</w:t>
      </w:r>
      <w:r w:rsidRPr="00A65CDF">
        <w:rPr>
          <w:rFonts w:ascii="Arial" w:eastAsia="Times New Roman" w:hAnsi="Arial" w:cs="Arial"/>
          <w:sz w:val="24"/>
        </w:rPr>
        <w:t xml:space="preserve"> to determine the effects of salinity on the health of germinating plants. You will determine the varying concentrations </w:t>
      </w:r>
    </w:p>
    <w:p w:rsidR="008A3F59" w:rsidRPr="00A65CDF" w:rsidRDefault="008A3F59" w:rsidP="00D57A92">
      <w:pPr>
        <w:spacing w:after="100" w:afterAutospacing="1" w:line="240" w:lineRule="auto"/>
        <w:rPr>
          <w:rFonts w:ascii="Arial" w:eastAsia="Times New Roman" w:hAnsi="Arial" w:cs="Arial"/>
          <w:b/>
          <w:sz w:val="24"/>
          <w:u w:val="single"/>
        </w:rPr>
      </w:pPr>
      <w:r w:rsidRPr="00A65CDF">
        <w:rPr>
          <w:rFonts w:ascii="Arial" w:eastAsia="Times New Roman" w:hAnsi="Arial" w:cs="Arial"/>
          <w:b/>
          <w:sz w:val="24"/>
          <w:u w:val="single"/>
        </w:rPr>
        <w:t xml:space="preserve">Requirements of Experiment &amp; Lab Write-up: </w:t>
      </w:r>
    </w:p>
    <w:p w:rsidR="00B4057D" w:rsidRPr="00A65CDF" w:rsidRDefault="00B4057D" w:rsidP="00D57A92">
      <w:pPr>
        <w:spacing w:after="100" w:afterAutospacing="1" w:line="240" w:lineRule="auto"/>
        <w:rPr>
          <w:rFonts w:ascii="Arial" w:eastAsia="Times New Roman" w:hAnsi="Arial" w:cs="Arial"/>
          <w:sz w:val="24"/>
        </w:rPr>
      </w:pPr>
      <w:r w:rsidRPr="00A65CDF">
        <w:rPr>
          <w:rFonts w:ascii="Arial" w:eastAsia="Times New Roman" w:hAnsi="Arial" w:cs="Arial"/>
          <w:b/>
          <w:i/>
          <w:sz w:val="24"/>
        </w:rPr>
        <w:t>Abstract</w:t>
      </w:r>
      <w:r w:rsidRPr="00A65CDF">
        <w:rPr>
          <w:rFonts w:ascii="Arial" w:eastAsia="Times New Roman" w:hAnsi="Arial" w:cs="Arial"/>
          <w:sz w:val="24"/>
        </w:rPr>
        <w:t>:  Brief summary of the experiment</w:t>
      </w:r>
      <w:r w:rsidR="00DE425A" w:rsidRPr="00A65CDF">
        <w:rPr>
          <w:rFonts w:ascii="Arial" w:eastAsia="Times New Roman" w:hAnsi="Arial" w:cs="Arial"/>
          <w:sz w:val="24"/>
        </w:rPr>
        <w:t>, hypothesis</w:t>
      </w:r>
      <w:r w:rsidRPr="00A65CDF">
        <w:rPr>
          <w:rFonts w:ascii="Arial" w:eastAsia="Times New Roman" w:hAnsi="Arial" w:cs="Arial"/>
          <w:sz w:val="24"/>
        </w:rPr>
        <w:t xml:space="preserve"> and the </w:t>
      </w:r>
      <w:r w:rsidR="00DE425A" w:rsidRPr="00A65CDF">
        <w:rPr>
          <w:rFonts w:ascii="Arial" w:eastAsia="Times New Roman" w:hAnsi="Arial" w:cs="Arial"/>
          <w:sz w:val="24"/>
        </w:rPr>
        <w:t>principal result.</w:t>
      </w:r>
    </w:p>
    <w:p w:rsidR="00B4057D" w:rsidRPr="00A65CDF" w:rsidRDefault="00B4057D" w:rsidP="00D57A92">
      <w:pPr>
        <w:spacing w:after="100" w:afterAutospacing="1" w:line="240" w:lineRule="auto"/>
        <w:rPr>
          <w:rFonts w:ascii="Arial" w:eastAsia="Times New Roman" w:hAnsi="Arial" w:cs="Arial"/>
          <w:sz w:val="24"/>
        </w:rPr>
      </w:pPr>
      <w:r w:rsidRPr="00A65CDF">
        <w:rPr>
          <w:rFonts w:ascii="Arial" w:eastAsia="Times New Roman" w:hAnsi="Arial" w:cs="Arial"/>
          <w:b/>
          <w:i/>
          <w:sz w:val="24"/>
        </w:rPr>
        <w:t>Introduction</w:t>
      </w:r>
      <w:r w:rsidRPr="00A65CDF">
        <w:rPr>
          <w:rFonts w:ascii="Arial" w:eastAsia="Times New Roman" w:hAnsi="Arial" w:cs="Arial"/>
          <w:sz w:val="24"/>
        </w:rPr>
        <w:t xml:space="preserve">:  Background </w:t>
      </w:r>
      <w:r w:rsidR="00DE425A" w:rsidRPr="00A65CDF">
        <w:rPr>
          <w:rFonts w:ascii="Arial" w:eastAsia="Times New Roman" w:hAnsi="Arial" w:cs="Arial"/>
          <w:sz w:val="24"/>
        </w:rPr>
        <w:t xml:space="preserve">information related to hypothesis/pre-lab questions. </w:t>
      </w:r>
    </w:p>
    <w:p w:rsidR="00DE425A" w:rsidRPr="00A65CDF" w:rsidRDefault="00DE425A" w:rsidP="00DE425A">
      <w:pPr>
        <w:numPr>
          <w:ilvl w:val="0"/>
          <w:numId w:val="7"/>
        </w:numPr>
        <w:spacing w:after="0" w:line="240" w:lineRule="auto"/>
        <w:rPr>
          <w:rFonts w:ascii="Arial" w:hAnsi="Arial" w:cs="Arial"/>
          <w:sz w:val="24"/>
          <w:szCs w:val="20"/>
        </w:rPr>
      </w:pPr>
      <w:r w:rsidRPr="00A65CDF">
        <w:rPr>
          <w:rFonts w:ascii="Arial" w:hAnsi="Arial" w:cs="Arial"/>
          <w:sz w:val="24"/>
          <w:szCs w:val="20"/>
        </w:rPr>
        <w:t>How does this lab relate to soils ecosystems and food production?</w:t>
      </w:r>
    </w:p>
    <w:p w:rsidR="00DE425A" w:rsidRPr="00A65CDF" w:rsidRDefault="00DE425A" w:rsidP="00DE425A">
      <w:pPr>
        <w:numPr>
          <w:ilvl w:val="0"/>
          <w:numId w:val="7"/>
        </w:numPr>
        <w:spacing w:after="0" w:line="240" w:lineRule="auto"/>
        <w:rPr>
          <w:rFonts w:ascii="Arial" w:hAnsi="Arial" w:cs="Arial"/>
          <w:sz w:val="24"/>
          <w:szCs w:val="20"/>
        </w:rPr>
      </w:pPr>
      <w:r w:rsidRPr="00A65CDF">
        <w:rPr>
          <w:rFonts w:ascii="Arial" w:hAnsi="Arial" w:cs="Arial"/>
          <w:sz w:val="24"/>
          <w:szCs w:val="20"/>
        </w:rPr>
        <w:t>Why do farmers need to know salt concentrations?</w:t>
      </w:r>
    </w:p>
    <w:p w:rsidR="00DE425A" w:rsidRPr="00A65CDF" w:rsidRDefault="00DE425A" w:rsidP="00DE425A">
      <w:pPr>
        <w:numPr>
          <w:ilvl w:val="0"/>
          <w:numId w:val="7"/>
        </w:numPr>
        <w:spacing w:after="0" w:line="240" w:lineRule="auto"/>
        <w:rPr>
          <w:rFonts w:ascii="Arial" w:hAnsi="Arial" w:cs="Arial"/>
          <w:sz w:val="24"/>
          <w:szCs w:val="20"/>
        </w:rPr>
      </w:pPr>
      <w:r w:rsidRPr="00A65CDF">
        <w:rPr>
          <w:rFonts w:ascii="Arial" w:hAnsi="Arial" w:cs="Arial"/>
          <w:sz w:val="24"/>
          <w:szCs w:val="20"/>
        </w:rPr>
        <w:t>Identify some of the ways salt buildup is a potential problem in irrigated farm land in the US.</w:t>
      </w:r>
    </w:p>
    <w:p w:rsidR="00DE425A" w:rsidRPr="00A65CDF" w:rsidRDefault="00DE425A" w:rsidP="00DE425A">
      <w:pPr>
        <w:numPr>
          <w:ilvl w:val="0"/>
          <w:numId w:val="7"/>
        </w:numPr>
        <w:spacing w:after="0" w:line="240" w:lineRule="auto"/>
        <w:rPr>
          <w:rFonts w:ascii="Arial" w:hAnsi="Arial" w:cs="Arial"/>
          <w:sz w:val="24"/>
          <w:szCs w:val="20"/>
        </w:rPr>
      </w:pPr>
      <w:r w:rsidRPr="00A65CDF">
        <w:rPr>
          <w:rFonts w:ascii="Arial" w:hAnsi="Arial" w:cs="Arial"/>
          <w:sz w:val="24"/>
          <w:szCs w:val="20"/>
        </w:rPr>
        <w:t>How much salt concentration is acceptable?</w:t>
      </w:r>
    </w:p>
    <w:p w:rsidR="00D57A92" w:rsidRPr="00A65CDF" w:rsidRDefault="00D57A92" w:rsidP="00D57A92">
      <w:pPr>
        <w:spacing w:before="100" w:beforeAutospacing="1" w:after="100" w:afterAutospacing="1" w:line="240" w:lineRule="auto"/>
        <w:rPr>
          <w:rFonts w:ascii="Arial" w:eastAsia="Times New Roman" w:hAnsi="Arial" w:cs="Arial"/>
          <w:sz w:val="24"/>
        </w:rPr>
      </w:pPr>
      <w:r w:rsidRPr="00A65CDF">
        <w:rPr>
          <w:rFonts w:ascii="Arial" w:eastAsia="Times New Roman" w:hAnsi="Arial" w:cs="Arial"/>
          <w:b/>
          <w:sz w:val="24"/>
        </w:rPr>
        <w:t>Materials</w:t>
      </w:r>
      <w:r w:rsidRPr="00A65CDF">
        <w:rPr>
          <w:rFonts w:ascii="Arial" w:eastAsia="Times New Roman" w:hAnsi="Arial" w:cs="Arial"/>
          <w:sz w:val="24"/>
        </w:rPr>
        <w:t>:</w:t>
      </w:r>
    </w:p>
    <w:p w:rsidR="007863F1" w:rsidRPr="00A65CDF" w:rsidRDefault="007863F1" w:rsidP="00D73E33">
      <w:pPr>
        <w:pStyle w:val="ListParagraph"/>
        <w:numPr>
          <w:ilvl w:val="0"/>
          <w:numId w:val="3"/>
        </w:numPr>
        <w:spacing w:after="0" w:line="240" w:lineRule="auto"/>
        <w:rPr>
          <w:rFonts w:ascii="Arial" w:eastAsia="Times New Roman" w:hAnsi="Arial" w:cs="Arial"/>
          <w:sz w:val="24"/>
        </w:rPr>
        <w:sectPr w:rsidR="007863F1" w:rsidRPr="00A65CDF" w:rsidSect="00D57A92">
          <w:pgSz w:w="12240" w:h="15840"/>
          <w:pgMar w:top="990" w:right="810" w:bottom="1440" w:left="990" w:header="720" w:footer="720" w:gutter="0"/>
          <w:cols w:space="720"/>
          <w:docGrid w:linePitch="360"/>
        </w:sectPr>
      </w:pPr>
    </w:p>
    <w:p w:rsidR="00D57A92" w:rsidRPr="00A65CDF" w:rsidRDefault="00D57A92" w:rsidP="00D73E33">
      <w:pPr>
        <w:pStyle w:val="ListParagraph"/>
        <w:numPr>
          <w:ilvl w:val="0"/>
          <w:numId w:val="3"/>
        </w:numPr>
        <w:spacing w:after="0" w:line="240" w:lineRule="auto"/>
        <w:rPr>
          <w:rFonts w:ascii="Arial" w:eastAsia="Times New Roman" w:hAnsi="Arial" w:cs="Arial"/>
          <w:sz w:val="24"/>
        </w:rPr>
      </w:pPr>
      <w:r w:rsidRPr="00A65CDF">
        <w:rPr>
          <w:rFonts w:ascii="Arial" w:eastAsia="Times New Roman" w:hAnsi="Arial" w:cs="Arial"/>
          <w:sz w:val="24"/>
        </w:rPr>
        <w:t xml:space="preserve">5 </w:t>
      </w:r>
      <w:r w:rsidR="007863F1" w:rsidRPr="00A65CDF">
        <w:rPr>
          <w:rFonts w:ascii="Arial" w:eastAsia="Times New Roman" w:hAnsi="Arial" w:cs="Arial"/>
          <w:sz w:val="24"/>
        </w:rPr>
        <w:t>petri dishes</w:t>
      </w:r>
    </w:p>
    <w:p w:rsidR="00D57A92" w:rsidRPr="00A65CDF" w:rsidRDefault="00D57A92" w:rsidP="00D73E33">
      <w:pPr>
        <w:pStyle w:val="ListParagraph"/>
        <w:numPr>
          <w:ilvl w:val="0"/>
          <w:numId w:val="3"/>
        </w:numPr>
        <w:spacing w:after="0" w:line="240" w:lineRule="auto"/>
        <w:rPr>
          <w:rFonts w:ascii="Arial" w:eastAsia="Times New Roman" w:hAnsi="Arial" w:cs="Arial"/>
          <w:sz w:val="24"/>
        </w:rPr>
      </w:pPr>
      <w:r w:rsidRPr="00A65CDF">
        <w:rPr>
          <w:rFonts w:ascii="Arial" w:eastAsia="Times New Roman" w:hAnsi="Arial" w:cs="Arial"/>
          <w:sz w:val="24"/>
        </w:rPr>
        <w:t xml:space="preserve">5 </w:t>
      </w:r>
      <w:r w:rsidR="007863F1" w:rsidRPr="00A65CDF">
        <w:rPr>
          <w:rFonts w:ascii="Arial" w:eastAsia="Times New Roman" w:hAnsi="Arial" w:cs="Arial"/>
          <w:sz w:val="24"/>
        </w:rPr>
        <w:t>paper towels</w:t>
      </w:r>
    </w:p>
    <w:p w:rsidR="00D57A92" w:rsidRPr="00A65CDF" w:rsidRDefault="00D57A92" w:rsidP="00D73E33">
      <w:pPr>
        <w:pStyle w:val="ListParagraph"/>
        <w:numPr>
          <w:ilvl w:val="0"/>
          <w:numId w:val="3"/>
        </w:numPr>
        <w:spacing w:after="0" w:line="240" w:lineRule="auto"/>
        <w:rPr>
          <w:rFonts w:ascii="Arial" w:eastAsia="Times New Roman" w:hAnsi="Arial" w:cs="Arial"/>
          <w:sz w:val="24"/>
        </w:rPr>
      </w:pPr>
      <w:r w:rsidRPr="00A65CDF">
        <w:rPr>
          <w:rFonts w:ascii="Arial" w:eastAsia="Times New Roman" w:hAnsi="Arial" w:cs="Arial"/>
          <w:sz w:val="24"/>
        </w:rPr>
        <w:t>Pipette</w:t>
      </w:r>
    </w:p>
    <w:p w:rsidR="007863F1" w:rsidRPr="00A65CDF" w:rsidRDefault="007863F1" w:rsidP="00D73E33">
      <w:pPr>
        <w:pStyle w:val="ListParagraph"/>
        <w:numPr>
          <w:ilvl w:val="0"/>
          <w:numId w:val="3"/>
        </w:numPr>
        <w:spacing w:after="0" w:line="240" w:lineRule="auto"/>
        <w:rPr>
          <w:rFonts w:ascii="Arial" w:eastAsia="Times New Roman" w:hAnsi="Arial" w:cs="Arial"/>
          <w:sz w:val="24"/>
        </w:rPr>
      </w:pPr>
      <w:r w:rsidRPr="00A65CDF">
        <w:rPr>
          <w:rFonts w:ascii="Arial" w:eastAsia="Times New Roman" w:hAnsi="Arial" w:cs="Arial"/>
          <w:sz w:val="24"/>
        </w:rPr>
        <w:t>Graduated cylinder</w:t>
      </w:r>
    </w:p>
    <w:p w:rsidR="007863F1" w:rsidRPr="00A65CDF" w:rsidRDefault="007863F1" w:rsidP="007863F1">
      <w:pPr>
        <w:pStyle w:val="ListParagraph"/>
        <w:numPr>
          <w:ilvl w:val="0"/>
          <w:numId w:val="3"/>
        </w:numPr>
        <w:spacing w:after="0" w:line="240" w:lineRule="auto"/>
        <w:rPr>
          <w:rFonts w:ascii="Arial" w:eastAsia="Times New Roman" w:hAnsi="Arial" w:cs="Arial"/>
          <w:sz w:val="24"/>
        </w:rPr>
      </w:pPr>
      <w:r w:rsidRPr="00A65CDF">
        <w:rPr>
          <w:rFonts w:ascii="Arial" w:eastAsia="Times New Roman" w:hAnsi="Arial" w:cs="Arial"/>
          <w:sz w:val="24"/>
        </w:rPr>
        <w:t>Beaker</w:t>
      </w:r>
    </w:p>
    <w:p w:rsidR="007863F1" w:rsidRPr="00A65CDF" w:rsidRDefault="007863F1" w:rsidP="00D73E33">
      <w:pPr>
        <w:pStyle w:val="ListParagraph"/>
        <w:numPr>
          <w:ilvl w:val="0"/>
          <w:numId w:val="3"/>
        </w:numPr>
        <w:spacing w:after="0" w:line="240" w:lineRule="auto"/>
        <w:rPr>
          <w:rFonts w:ascii="Arial" w:eastAsia="Times New Roman" w:hAnsi="Arial" w:cs="Arial"/>
          <w:sz w:val="24"/>
        </w:rPr>
      </w:pPr>
      <w:r w:rsidRPr="00A65CDF">
        <w:rPr>
          <w:rFonts w:ascii="Arial" w:eastAsia="Times New Roman" w:hAnsi="Arial" w:cs="Arial"/>
          <w:sz w:val="24"/>
        </w:rPr>
        <w:t>Stirring rod</w:t>
      </w:r>
    </w:p>
    <w:p w:rsidR="00D57A92" w:rsidRPr="00A65CDF" w:rsidRDefault="00D57A92" w:rsidP="00D73E33">
      <w:pPr>
        <w:pStyle w:val="ListParagraph"/>
        <w:numPr>
          <w:ilvl w:val="0"/>
          <w:numId w:val="3"/>
        </w:numPr>
        <w:spacing w:after="0" w:line="240" w:lineRule="auto"/>
        <w:rPr>
          <w:rFonts w:ascii="Arial" w:eastAsia="Times New Roman" w:hAnsi="Arial" w:cs="Arial"/>
          <w:sz w:val="24"/>
        </w:rPr>
      </w:pPr>
      <w:r w:rsidRPr="00A65CDF">
        <w:rPr>
          <w:rFonts w:ascii="Arial" w:eastAsia="Times New Roman" w:hAnsi="Arial" w:cs="Arial"/>
          <w:sz w:val="24"/>
        </w:rPr>
        <w:t xml:space="preserve">Seeds </w:t>
      </w:r>
    </w:p>
    <w:p w:rsidR="009173FD" w:rsidRPr="00A65CDF" w:rsidRDefault="007863F1" w:rsidP="009173FD">
      <w:pPr>
        <w:pStyle w:val="ListParagraph"/>
        <w:numPr>
          <w:ilvl w:val="0"/>
          <w:numId w:val="3"/>
        </w:numPr>
        <w:spacing w:after="0" w:line="240" w:lineRule="auto"/>
        <w:rPr>
          <w:rFonts w:ascii="Arial" w:eastAsia="Times New Roman" w:hAnsi="Arial" w:cs="Arial"/>
          <w:sz w:val="24"/>
        </w:rPr>
      </w:pPr>
      <w:r w:rsidRPr="00A65CDF">
        <w:rPr>
          <w:rFonts w:ascii="Arial" w:eastAsia="Times New Roman" w:hAnsi="Arial" w:cs="Arial"/>
          <w:sz w:val="24"/>
        </w:rPr>
        <w:t xml:space="preserve">Salt </w:t>
      </w:r>
    </w:p>
    <w:p w:rsidR="00D57A92" w:rsidRPr="00A65CDF" w:rsidRDefault="00D57A92" w:rsidP="00D73E33">
      <w:pPr>
        <w:pStyle w:val="ListParagraph"/>
        <w:numPr>
          <w:ilvl w:val="0"/>
          <w:numId w:val="3"/>
        </w:numPr>
        <w:spacing w:after="0" w:line="240" w:lineRule="auto"/>
        <w:rPr>
          <w:rFonts w:ascii="Arial" w:eastAsia="Times New Roman" w:hAnsi="Arial" w:cs="Arial"/>
          <w:sz w:val="24"/>
        </w:rPr>
      </w:pPr>
      <w:r w:rsidRPr="00A65CDF">
        <w:rPr>
          <w:rFonts w:ascii="Arial" w:eastAsia="Times New Roman" w:hAnsi="Arial" w:cs="Arial"/>
          <w:sz w:val="24"/>
        </w:rPr>
        <w:t>Water</w:t>
      </w:r>
    </w:p>
    <w:p w:rsidR="00D73E33" w:rsidRPr="00A65CDF" w:rsidRDefault="00D73E33" w:rsidP="00D73E33">
      <w:pPr>
        <w:pStyle w:val="ListParagraph"/>
        <w:numPr>
          <w:ilvl w:val="0"/>
          <w:numId w:val="3"/>
        </w:numPr>
        <w:spacing w:after="0" w:line="240" w:lineRule="auto"/>
        <w:rPr>
          <w:rFonts w:ascii="Arial" w:eastAsia="Times New Roman" w:hAnsi="Arial" w:cs="Arial"/>
          <w:sz w:val="24"/>
        </w:rPr>
      </w:pPr>
      <w:r w:rsidRPr="00A65CDF">
        <w:rPr>
          <w:rFonts w:ascii="Arial" w:eastAsia="Times New Roman" w:hAnsi="Arial" w:cs="Arial"/>
          <w:sz w:val="24"/>
        </w:rPr>
        <w:t>Ruler</w:t>
      </w:r>
    </w:p>
    <w:p w:rsidR="007863F1" w:rsidRPr="00A65CDF" w:rsidRDefault="007863F1" w:rsidP="00D73E33">
      <w:pPr>
        <w:spacing w:after="0" w:line="240" w:lineRule="auto"/>
        <w:rPr>
          <w:rFonts w:ascii="Arial" w:eastAsia="Times New Roman" w:hAnsi="Arial" w:cs="Arial"/>
          <w:sz w:val="24"/>
        </w:rPr>
        <w:sectPr w:rsidR="007863F1" w:rsidRPr="00A65CDF" w:rsidSect="007863F1">
          <w:type w:val="continuous"/>
          <w:pgSz w:w="12240" w:h="15840"/>
          <w:pgMar w:top="990" w:right="810" w:bottom="1440" w:left="990" w:header="720" w:footer="720" w:gutter="0"/>
          <w:cols w:num="2" w:space="720"/>
          <w:docGrid w:linePitch="360"/>
        </w:sectPr>
      </w:pPr>
    </w:p>
    <w:p w:rsidR="00D73E33" w:rsidRPr="00A65CDF" w:rsidRDefault="00D73E33" w:rsidP="00D73E33">
      <w:pPr>
        <w:spacing w:after="0" w:line="240" w:lineRule="auto"/>
        <w:rPr>
          <w:rFonts w:ascii="Arial" w:eastAsia="Times New Roman" w:hAnsi="Arial" w:cs="Arial"/>
          <w:sz w:val="24"/>
        </w:rPr>
      </w:pPr>
    </w:p>
    <w:p w:rsidR="00D73E33" w:rsidRPr="00A65CDF" w:rsidRDefault="00D73E33" w:rsidP="00D73E33">
      <w:pPr>
        <w:spacing w:after="0" w:line="240" w:lineRule="auto"/>
        <w:rPr>
          <w:rFonts w:ascii="Arial" w:eastAsia="Times New Roman" w:hAnsi="Arial" w:cs="Arial"/>
          <w:b/>
          <w:sz w:val="24"/>
        </w:rPr>
      </w:pPr>
      <w:r w:rsidRPr="00A65CDF">
        <w:rPr>
          <w:rFonts w:ascii="Arial" w:eastAsia="Times New Roman" w:hAnsi="Arial" w:cs="Arial"/>
          <w:b/>
          <w:sz w:val="24"/>
        </w:rPr>
        <w:t>Procedures:</w:t>
      </w:r>
    </w:p>
    <w:p w:rsidR="00D73E33" w:rsidRPr="00A65CDF" w:rsidRDefault="00D73E33" w:rsidP="00D73E33">
      <w:pPr>
        <w:spacing w:after="0" w:line="240" w:lineRule="auto"/>
        <w:rPr>
          <w:rFonts w:ascii="Arial" w:eastAsia="Times New Roman" w:hAnsi="Arial" w:cs="Arial"/>
          <w:sz w:val="24"/>
          <w:u w:val="single"/>
        </w:rPr>
      </w:pPr>
      <w:r w:rsidRPr="00A65CDF">
        <w:rPr>
          <w:rFonts w:ascii="Arial" w:eastAsia="Times New Roman" w:hAnsi="Arial" w:cs="Arial"/>
          <w:sz w:val="24"/>
          <w:u w:val="single"/>
        </w:rPr>
        <w:t>Day One:  Set-up</w:t>
      </w:r>
    </w:p>
    <w:p w:rsidR="00DE425A" w:rsidRPr="00A65CDF" w:rsidRDefault="007863F1" w:rsidP="00DE425A">
      <w:pPr>
        <w:pStyle w:val="ListParagraph"/>
        <w:numPr>
          <w:ilvl w:val="0"/>
          <w:numId w:val="4"/>
        </w:numPr>
        <w:spacing w:after="0" w:line="240" w:lineRule="auto"/>
        <w:rPr>
          <w:rFonts w:ascii="Arial" w:eastAsia="Times New Roman" w:hAnsi="Arial" w:cs="Arial"/>
          <w:sz w:val="24"/>
        </w:rPr>
      </w:pPr>
      <w:r w:rsidRPr="00A65CDF">
        <w:rPr>
          <w:rFonts w:ascii="Arial" w:eastAsia="Times New Roman" w:hAnsi="Arial" w:cs="Arial"/>
          <w:sz w:val="24"/>
        </w:rPr>
        <w:t xml:space="preserve">Create a hypothesis and determine your independent and dependent variables. Determine control and test groups. </w:t>
      </w:r>
    </w:p>
    <w:p w:rsidR="00DE425A" w:rsidRPr="00A65CDF" w:rsidRDefault="00DE425A" w:rsidP="00DE425A">
      <w:pPr>
        <w:pStyle w:val="ListParagraph"/>
        <w:numPr>
          <w:ilvl w:val="0"/>
          <w:numId w:val="4"/>
        </w:numPr>
        <w:spacing w:after="0" w:line="240" w:lineRule="auto"/>
        <w:rPr>
          <w:rFonts w:ascii="Arial" w:eastAsia="Times New Roman" w:hAnsi="Arial" w:cs="Arial"/>
          <w:sz w:val="24"/>
        </w:rPr>
      </w:pPr>
      <w:r w:rsidRPr="00A65CDF">
        <w:rPr>
          <w:rFonts w:ascii="Arial" w:eastAsia="Times New Roman" w:hAnsi="Arial" w:cs="Arial"/>
          <w:sz w:val="24"/>
        </w:rPr>
        <w:t xml:space="preserve">Label each petri dish with the chosen concentration of salt solution.  </w:t>
      </w:r>
    </w:p>
    <w:p w:rsidR="00DE425A" w:rsidRPr="00A65CDF" w:rsidRDefault="00DE425A" w:rsidP="00DE425A">
      <w:pPr>
        <w:pStyle w:val="ListParagraph"/>
        <w:numPr>
          <w:ilvl w:val="0"/>
          <w:numId w:val="4"/>
        </w:numPr>
        <w:spacing w:after="0" w:line="240" w:lineRule="auto"/>
        <w:rPr>
          <w:rFonts w:ascii="Arial" w:eastAsia="Times New Roman" w:hAnsi="Arial" w:cs="Arial"/>
          <w:sz w:val="24"/>
        </w:rPr>
      </w:pPr>
      <w:r w:rsidRPr="00A65CDF">
        <w:rPr>
          <w:rFonts w:ascii="Arial" w:eastAsia="Times New Roman" w:hAnsi="Arial" w:cs="Arial"/>
          <w:sz w:val="24"/>
        </w:rPr>
        <w:t xml:space="preserve">Place a folded paper towel in the petri dish and pack it down. </w:t>
      </w:r>
    </w:p>
    <w:p w:rsidR="007863F1" w:rsidRPr="00A65CDF" w:rsidRDefault="00DE425A" w:rsidP="00DE425A">
      <w:pPr>
        <w:pStyle w:val="ListParagraph"/>
        <w:numPr>
          <w:ilvl w:val="0"/>
          <w:numId w:val="4"/>
        </w:numPr>
        <w:spacing w:after="0" w:line="240" w:lineRule="auto"/>
        <w:rPr>
          <w:rFonts w:ascii="Arial" w:eastAsia="Times New Roman" w:hAnsi="Arial" w:cs="Arial"/>
          <w:sz w:val="24"/>
        </w:rPr>
      </w:pPr>
      <w:r w:rsidRPr="00A65CDF">
        <w:rPr>
          <w:rFonts w:ascii="Arial" w:eastAsia="Times New Roman" w:hAnsi="Arial" w:cs="Arial"/>
          <w:sz w:val="24"/>
        </w:rPr>
        <w:t xml:space="preserve">Create </w:t>
      </w:r>
      <w:r w:rsidR="007863F1" w:rsidRPr="00A65CDF">
        <w:rPr>
          <w:rFonts w:ascii="Arial" w:eastAsia="Times New Roman" w:hAnsi="Arial" w:cs="Arial"/>
          <w:sz w:val="24"/>
        </w:rPr>
        <w:t>salt solutions</w:t>
      </w:r>
      <w:r w:rsidRPr="00A65CDF">
        <w:rPr>
          <w:rFonts w:ascii="Arial" w:eastAsia="Times New Roman" w:hAnsi="Arial" w:cs="Arial"/>
          <w:sz w:val="24"/>
        </w:rPr>
        <w:t xml:space="preserve"> using provided materials</w:t>
      </w:r>
      <w:r w:rsidR="007863F1" w:rsidRPr="00A65CDF">
        <w:rPr>
          <w:rFonts w:ascii="Arial" w:eastAsia="Times New Roman" w:hAnsi="Arial" w:cs="Arial"/>
          <w:sz w:val="24"/>
        </w:rPr>
        <w:t>. Keep in mind that sodium chloride has a solubility of 35.7g per 100mL water. Ocean water has a concentration of 3.5% (3.5g salt per100mL water) and freshwater has a concentration of 0.005% salt (0.005 g salt per 100mL water)</w:t>
      </w:r>
    </w:p>
    <w:p w:rsidR="00D73E33" w:rsidRPr="00A65CDF" w:rsidRDefault="00D73E33" w:rsidP="00D73E33">
      <w:pPr>
        <w:pStyle w:val="ListParagraph"/>
        <w:numPr>
          <w:ilvl w:val="0"/>
          <w:numId w:val="4"/>
        </w:numPr>
        <w:spacing w:after="0" w:line="240" w:lineRule="auto"/>
        <w:rPr>
          <w:rFonts w:ascii="Arial" w:eastAsia="Times New Roman" w:hAnsi="Arial" w:cs="Arial"/>
          <w:sz w:val="24"/>
        </w:rPr>
      </w:pPr>
      <w:r w:rsidRPr="00A65CDF">
        <w:rPr>
          <w:rFonts w:ascii="Arial" w:eastAsia="Times New Roman" w:hAnsi="Arial" w:cs="Arial"/>
          <w:sz w:val="24"/>
        </w:rPr>
        <w:t>Using the pipette</w:t>
      </w:r>
      <w:r w:rsidR="00DE425A" w:rsidRPr="00A65CDF">
        <w:rPr>
          <w:rFonts w:ascii="Arial" w:eastAsia="Times New Roman" w:hAnsi="Arial" w:cs="Arial"/>
          <w:sz w:val="24"/>
        </w:rPr>
        <w:t>/graduated cylinder</w:t>
      </w:r>
      <w:r w:rsidRPr="00A65CDF">
        <w:rPr>
          <w:rFonts w:ascii="Arial" w:eastAsia="Times New Roman" w:hAnsi="Arial" w:cs="Arial"/>
          <w:sz w:val="24"/>
        </w:rPr>
        <w:t xml:space="preserve"> and the different concentrations of salt water, moisten the </w:t>
      </w:r>
      <w:r w:rsidR="00DE425A" w:rsidRPr="00A65CDF">
        <w:rPr>
          <w:rFonts w:ascii="Arial" w:eastAsia="Times New Roman" w:hAnsi="Arial" w:cs="Arial"/>
          <w:sz w:val="24"/>
        </w:rPr>
        <w:t>paper towel</w:t>
      </w:r>
      <w:r w:rsidRPr="00A65CDF">
        <w:rPr>
          <w:rFonts w:ascii="Arial" w:eastAsia="Times New Roman" w:hAnsi="Arial" w:cs="Arial"/>
          <w:sz w:val="24"/>
        </w:rPr>
        <w:t xml:space="preserve"> with enough water to saturate it, but do </w:t>
      </w:r>
      <w:r w:rsidRPr="00A65CDF">
        <w:rPr>
          <w:rFonts w:ascii="Arial" w:eastAsia="Times New Roman" w:hAnsi="Arial" w:cs="Arial"/>
          <w:sz w:val="24"/>
          <w:u w:val="single"/>
        </w:rPr>
        <w:t>not</w:t>
      </w:r>
      <w:r w:rsidRPr="00A65CDF">
        <w:rPr>
          <w:rFonts w:ascii="Arial" w:eastAsia="Times New Roman" w:hAnsi="Arial" w:cs="Arial"/>
          <w:sz w:val="24"/>
        </w:rPr>
        <w:t xml:space="preserve"> leave any excess. </w:t>
      </w:r>
    </w:p>
    <w:p w:rsidR="00D73E33" w:rsidRPr="00A65CDF" w:rsidRDefault="00D73E33" w:rsidP="00D73E33">
      <w:pPr>
        <w:pStyle w:val="ListParagraph"/>
        <w:numPr>
          <w:ilvl w:val="0"/>
          <w:numId w:val="4"/>
        </w:numPr>
        <w:spacing w:after="0" w:line="240" w:lineRule="auto"/>
        <w:rPr>
          <w:rFonts w:ascii="Arial" w:eastAsia="Times New Roman" w:hAnsi="Arial" w:cs="Arial"/>
          <w:sz w:val="24"/>
        </w:rPr>
      </w:pPr>
      <w:r w:rsidRPr="00A65CDF">
        <w:rPr>
          <w:rFonts w:ascii="Arial" w:eastAsia="Times New Roman" w:hAnsi="Arial" w:cs="Arial"/>
          <w:sz w:val="24"/>
        </w:rPr>
        <w:t xml:space="preserve">Place </w:t>
      </w:r>
      <w:r w:rsidR="00DE425A" w:rsidRPr="00A65CDF">
        <w:rPr>
          <w:rFonts w:ascii="Arial" w:eastAsia="Times New Roman" w:hAnsi="Arial" w:cs="Arial"/>
          <w:sz w:val="24"/>
        </w:rPr>
        <w:t>10-20</w:t>
      </w:r>
      <w:r w:rsidRPr="00A65CDF">
        <w:rPr>
          <w:rFonts w:ascii="Arial" w:eastAsia="Times New Roman" w:hAnsi="Arial" w:cs="Arial"/>
          <w:sz w:val="24"/>
        </w:rPr>
        <w:t xml:space="preserve"> seeds in each </w:t>
      </w:r>
      <w:r w:rsidR="00DE425A" w:rsidRPr="00A65CDF">
        <w:rPr>
          <w:rFonts w:ascii="Arial" w:eastAsia="Times New Roman" w:hAnsi="Arial" w:cs="Arial"/>
          <w:sz w:val="24"/>
        </w:rPr>
        <w:t>petri dish</w:t>
      </w:r>
      <w:r w:rsidRPr="00A65CDF">
        <w:rPr>
          <w:rFonts w:ascii="Arial" w:eastAsia="Times New Roman" w:hAnsi="Arial" w:cs="Arial"/>
          <w:sz w:val="24"/>
        </w:rPr>
        <w:t>.</w:t>
      </w:r>
      <w:r w:rsidR="00DE425A" w:rsidRPr="00A65CDF">
        <w:rPr>
          <w:rFonts w:ascii="Arial" w:eastAsia="Times New Roman" w:hAnsi="Arial" w:cs="Arial"/>
          <w:sz w:val="24"/>
        </w:rPr>
        <w:t xml:space="preserve"> (Use a consistent amount in each petri dish). </w:t>
      </w:r>
    </w:p>
    <w:p w:rsidR="00D73E33" w:rsidRPr="00A65CDF" w:rsidRDefault="00DE425A" w:rsidP="00D73E33">
      <w:pPr>
        <w:pStyle w:val="ListParagraph"/>
        <w:numPr>
          <w:ilvl w:val="0"/>
          <w:numId w:val="4"/>
        </w:numPr>
        <w:spacing w:after="0" w:line="240" w:lineRule="auto"/>
        <w:rPr>
          <w:rFonts w:ascii="Arial" w:eastAsia="Times New Roman" w:hAnsi="Arial" w:cs="Arial"/>
          <w:sz w:val="24"/>
        </w:rPr>
      </w:pPr>
      <w:r w:rsidRPr="00A65CDF">
        <w:rPr>
          <w:rFonts w:ascii="Arial" w:eastAsia="Times New Roman" w:hAnsi="Arial" w:cs="Arial"/>
          <w:sz w:val="24"/>
        </w:rPr>
        <w:t xml:space="preserve">Place the petri dishes at the back of the lab station (do not stack). </w:t>
      </w:r>
    </w:p>
    <w:p w:rsidR="00DE425A" w:rsidRPr="00A65CDF" w:rsidRDefault="00DE425A" w:rsidP="00DE425A">
      <w:pPr>
        <w:pStyle w:val="ListParagraph"/>
        <w:spacing w:after="0" w:line="240" w:lineRule="auto"/>
        <w:rPr>
          <w:rFonts w:ascii="Arial" w:eastAsia="Times New Roman" w:hAnsi="Arial" w:cs="Arial"/>
          <w:sz w:val="24"/>
        </w:rPr>
      </w:pPr>
    </w:p>
    <w:p w:rsidR="00D73E33" w:rsidRPr="00A65CDF" w:rsidRDefault="00D73E33" w:rsidP="00D73E33">
      <w:pPr>
        <w:spacing w:after="0" w:line="240" w:lineRule="auto"/>
        <w:rPr>
          <w:rFonts w:ascii="Arial" w:eastAsia="Times New Roman" w:hAnsi="Arial" w:cs="Arial"/>
          <w:sz w:val="24"/>
          <w:u w:val="single"/>
        </w:rPr>
      </w:pPr>
      <w:r w:rsidRPr="00A65CDF">
        <w:rPr>
          <w:rFonts w:ascii="Arial" w:eastAsia="Times New Roman" w:hAnsi="Arial" w:cs="Arial"/>
          <w:sz w:val="24"/>
          <w:u w:val="single"/>
        </w:rPr>
        <w:t>Day</w:t>
      </w:r>
      <w:r w:rsidR="00DE425A" w:rsidRPr="00A65CDF">
        <w:rPr>
          <w:rFonts w:ascii="Arial" w:eastAsia="Times New Roman" w:hAnsi="Arial" w:cs="Arial"/>
          <w:sz w:val="24"/>
          <w:u w:val="single"/>
        </w:rPr>
        <w:t>s</w:t>
      </w:r>
      <w:r w:rsidRPr="00A65CDF">
        <w:rPr>
          <w:rFonts w:ascii="Arial" w:eastAsia="Times New Roman" w:hAnsi="Arial" w:cs="Arial"/>
          <w:sz w:val="24"/>
          <w:u w:val="single"/>
        </w:rPr>
        <w:t xml:space="preserve"> Two – </w:t>
      </w:r>
      <w:r w:rsidR="00DE425A" w:rsidRPr="00A65CDF">
        <w:rPr>
          <w:rFonts w:ascii="Arial" w:eastAsia="Times New Roman" w:hAnsi="Arial" w:cs="Arial"/>
          <w:sz w:val="24"/>
          <w:u w:val="single"/>
        </w:rPr>
        <w:t>Four</w:t>
      </w:r>
      <w:r w:rsidRPr="00A65CDF">
        <w:rPr>
          <w:rFonts w:ascii="Arial" w:eastAsia="Times New Roman" w:hAnsi="Arial" w:cs="Arial"/>
          <w:sz w:val="24"/>
          <w:u w:val="single"/>
        </w:rPr>
        <w:t>:  Observations</w:t>
      </w:r>
    </w:p>
    <w:p w:rsidR="00D73E33" w:rsidRPr="00A65CDF" w:rsidRDefault="00DE425A" w:rsidP="00D73E33">
      <w:pPr>
        <w:pStyle w:val="ListParagraph"/>
        <w:numPr>
          <w:ilvl w:val="0"/>
          <w:numId w:val="5"/>
        </w:numPr>
        <w:spacing w:after="0" w:line="240" w:lineRule="auto"/>
        <w:rPr>
          <w:rFonts w:ascii="Arial" w:eastAsia="Times New Roman" w:hAnsi="Arial" w:cs="Arial"/>
          <w:sz w:val="24"/>
        </w:rPr>
      </w:pPr>
      <w:r w:rsidRPr="00A65CDF">
        <w:rPr>
          <w:rFonts w:ascii="Arial" w:eastAsia="Times New Roman" w:hAnsi="Arial" w:cs="Arial"/>
          <w:sz w:val="24"/>
        </w:rPr>
        <w:t xml:space="preserve">Record your observations. </w:t>
      </w:r>
      <w:r w:rsidR="00D73E33" w:rsidRPr="00A65CDF">
        <w:rPr>
          <w:rFonts w:ascii="Arial" w:eastAsia="Times New Roman" w:hAnsi="Arial" w:cs="Arial"/>
          <w:sz w:val="24"/>
        </w:rPr>
        <w:t>Make sure you note when the seed coat breaks, and the length of the roots and shoots.</w:t>
      </w:r>
      <w:r w:rsidRPr="00A65CDF">
        <w:rPr>
          <w:rFonts w:ascii="Arial" w:eastAsia="Times New Roman" w:hAnsi="Arial" w:cs="Arial"/>
          <w:sz w:val="24"/>
        </w:rPr>
        <w:t xml:space="preserve"> Also note how many seeds germinate. </w:t>
      </w:r>
    </w:p>
    <w:p w:rsidR="00D73E33" w:rsidRPr="00A65CDF" w:rsidRDefault="00D73E33" w:rsidP="00D73E33">
      <w:pPr>
        <w:spacing w:after="0" w:line="240" w:lineRule="auto"/>
        <w:rPr>
          <w:rFonts w:ascii="Arial" w:eastAsia="Times New Roman" w:hAnsi="Arial" w:cs="Arial"/>
          <w:sz w:val="24"/>
        </w:rPr>
      </w:pPr>
    </w:p>
    <w:p w:rsidR="00A65CDF" w:rsidRDefault="00A65CDF" w:rsidP="00D73E33">
      <w:pPr>
        <w:spacing w:after="0" w:line="240" w:lineRule="auto"/>
        <w:rPr>
          <w:rFonts w:ascii="Arial" w:eastAsia="Times New Roman" w:hAnsi="Arial" w:cs="Arial"/>
          <w:b/>
          <w:i/>
          <w:sz w:val="24"/>
        </w:rPr>
      </w:pPr>
    </w:p>
    <w:p w:rsidR="00DE425A" w:rsidRPr="00A65CDF" w:rsidRDefault="00DE425A" w:rsidP="00D73E33">
      <w:pPr>
        <w:spacing w:after="0" w:line="240" w:lineRule="auto"/>
        <w:rPr>
          <w:rFonts w:ascii="Arial" w:eastAsia="Times New Roman" w:hAnsi="Arial" w:cs="Arial"/>
          <w:b/>
          <w:i/>
          <w:sz w:val="24"/>
        </w:rPr>
      </w:pPr>
      <w:r w:rsidRPr="00A65CDF">
        <w:rPr>
          <w:rFonts w:ascii="Arial" w:eastAsia="Times New Roman" w:hAnsi="Arial" w:cs="Arial"/>
          <w:b/>
          <w:i/>
          <w:sz w:val="24"/>
        </w:rPr>
        <w:lastRenderedPageBreak/>
        <w:t>Data Tables &amp; Graphs</w:t>
      </w:r>
    </w:p>
    <w:p w:rsidR="00DE425A" w:rsidRPr="00A65CDF" w:rsidRDefault="00DE425A" w:rsidP="008A3F59">
      <w:pPr>
        <w:spacing w:after="0" w:line="240" w:lineRule="auto"/>
        <w:jc w:val="center"/>
        <w:rPr>
          <w:rFonts w:ascii="Arial" w:eastAsia="Times New Roman" w:hAnsi="Arial" w:cs="Arial"/>
          <w:sz w:val="24"/>
        </w:rPr>
      </w:pPr>
      <w:r w:rsidRPr="00A65CDF">
        <w:rPr>
          <w:rFonts w:ascii="Arial" w:eastAsia="Times New Roman" w:hAnsi="Arial" w:cs="Arial"/>
          <w:sz w:val="24"/>
        </w:rPr>
        <w:t>Sample Data Table</w:t>
      </w:r>
    </w:p>
    <w:tbl>
      <w:tblPr>
        <w:tblStyle w:val="TableGrid"/>
        <w:tblW w:w="10640" w:type="dxa"/>
        <w:tblLook w:val="01E0" w:firstRow="1" w:lastRow="1" w:firstColumn="1" w:lastColumn="1" w:noHBand="0" w:noVBand="0"/>
      </w:tblPr>
      <w:tblGrid>
        <w:gridCol w:w="1186"/>
        <w:gridCol w:w="1016"/>
        <w:gridCol w:w="1155"/>
        <w:gridCol w:w="1575"/>
        <w:gridCol w:w="1365"/>
        <w:gridCol w:w="1299"/>
        <w:gridCol w:w="1522"/>
        <w:gridCol w:w="1522"/>
      </w:tblGrid>
      <w:tr w:rsidR="00DE425A" w:rsidRPr="00A65CDF" w:rsidTr="008A3F59">
        <w:trPr>
          <w:trHeight w:val="574"/>
        </w:trPr>
        <w:tc>
          <w:tcPr>
            <w:tcW w:w="1186" w:type="dxa"/>
          </w:tcPr>
          <w:p w:rsidR="00DE425A" w:rsidRPr="00A65CDF" w:rsidRDefault="00DE425A" w:rsidP="00DE5349">
            <w:pPr>
              <w:rPr>
                <w:rFonts w:ascii="Arial" w:hAnsi="Arial" w:cs="Arial"/>
                <w:sz w:val="21"/>
              </w:rPr>
            </w:pPr>
            <w:r w:rsidRPr="00A65CDF">
              <w:rPr>
                <w:rFonts w:ascii="Arial" w:hAnsi="Arial" w:cs="Arial"/>
                <w:sz w:val="21"/>
              </w:rPr>
              <w:t>Name of</w:t>
            </w:r>
            <w:r w:rsidRPr="00A65CDF">
              <w:rPr>
                <w:rFonts w:ascii="Arial" w:hAnsi="Arial" w:cs="Arial"/>
                <w:sz w:val="21"/>
              </w:rPr>
              <w:t xml:space="preserve"> Petri Dish</w:t>
            </w:r>
          </w:p>
        </w:tc>
        <w:tc>
          <w:tcPr>
            <w:tcW w:w="1016" w:type="dxa"/>
          </w:tcPr>
          <w:p w:rsidR="00DE425A" w:rsidRPr="00A65CDF" w:rsidRDefault="00DE425A" w:rsidP="00DE5349">
            <w:pPr>
              <w:rPr>
                <w:rFonts w:ascii="Arial" w:hAnsi="Arial" w:cs="Arial"/>
                <w:sz w:val="21"/>
              </w:rPr>
            </w:pPr>
            <w:r w:rsidRPr="00A65CDF">
              <w:rPr>
                <w:rFonts w:ascii="Arial" w:hAnsi="Arial" w:cs="Arial"/>
                <w:sz w:val="21"/>
              </w:rPr>
              <w:t>Number of seeds</w:t>
            </w:r>
          </w:p>
        </w:tc>
        <w:tc>
          <w:tcPr>
            <w:tcW w:w="1155" w:type="dxa"/>
          </w:tcPr>
          <w:p w:rsidR="00DE425A" w:rsidRPr="00A65CDF" w:rsidRDefault="00DE425A" w:rsidP="00DE5349">
            <w:pPr>
              <w:rPr>
                <w:rFonts w:ascii="Arial" w:hAnsi="Arial" w:cs="Arial"/>
                <w:sz w:val="21"/>
              </w:rPr>
            </w:pPr>
            <w:r w:rsidRPr="00A65CDF">
              <w:rPr>
                <w:rFonts w:ascii="Arial" w:hAnsi="Arial" w:cs="Arial"/>
                <w:sz w:val="21"/>
              </w:rPr>
              <w:t>Amount of solution</w:t>
            </w:r>
          </w:p>
        </w:tc>
        <w:tc>
          <w:tcPr>
            <w:tcW w:w="1575" w:type="dxa"/>
          </w:tcPr>
          <w:p w:rsidR="00DE425A" w:rsidRPr="00A65CDF" w:rsidRDefault="00DE425A" w:rsidP="00DE5349">
            <w:pPr>
              <w:rPr>
                <w:rFonts w:ascii="Arial" w:hAnsi="Arial" w:cs="Arial"/>
                <w:sz w:val="21"/>
              </w:rPr>
            </w:pPr>
            <w:r w:rsidRPr="00A65CDF">
              <w:rPr>
                <w:rFonts w:ascii="Arial" w:hAnsi="Arial" w:cs="Arial"/>
                <w:sz w:val="21"/>
              </w:rPr>
              <w:t>Concentration of salt solution</w:t>
            </w:r>
          </w:p>
        </w:tc>
        <w:tc>
          <w:tcPr>
            <w:tcW w:w="1365" w:type="dxa"/>
          </w:tcPr>
          <w:p w:rsidR="00DE425A" w:rsidRPr="00A65CDF" w:rsidRDefault="00DE425A" w:rsidP="00DE5349">
            <w:pPr>
              <w:rPr>
                <w:rFonts w:ascii="Arial" w:hAnsi="Arial" w:cs="Arial"/>
                <w:sz w:val="21"/>
              </w:rPr>
            </w:pPr>
            <w:r w:rsidRPr="00A65CDF">
              <w:rPr>
                <w:rFonts w:ascii="Arial" w:hAnsi="Arial" w:cs="Arial"/>
                <w:sz w:val="21"/>
              </w:rPr>
              <w:t>Number germinated</w:t>
            </w:r>
          </w:p>
        </w:tc>
        <w:tc>
          <w:tcPr>
            <w:tcW w:w="1299" w:type="dxa"/>
          </w:tcPr>
          <w:p w:rsidR="00DE425A" w:rsidRPr="00A65CDF" w:rsidRDefault="00DE425A" w:rsidP="00DE5349">
            <w:pPr>
              <w:rPr>
                <w:rFonts w:ascii="Arial" w:hAnsi="Arial" w:cs="Arial"/>
                <w:sz w:val="21"/>
              </w:rPr>
            </w:pPr>
            <w:r w:rsidRPr="00A65CDF">
              <w:rPr>
                <w:rFonts w:ascii="Arial" w:hAnsi="Arial" w:cs="Arial"/>
                <w:sz w:val="21"/>
              </w:rPr>
              <w:t>% germinated</w:t>
            </w:r>
          </w:p>
        </w:tc>
        <w:tc>
          <w:tcPr>
            <w:tcW w:w="1522" w:type="dxa"/>
          </w:tcPr>
          <w:p w:rsidR="00DE425A" w:rsidRPr="00A65CDF" w:rsidRDefault="00DE425A" w:rsidP="00DE5349">
            <w:pPr>
              <w:rPr>
                <w:rFonts w:ascii="Arial" w:hAnsi="Arial" w:cs="Arial"/>
                <w:sz w:val="21"/>
              </w:rPr>
            </w:pPr>
            <w:r w:rsidRPr="00A65CDF">
              <w:rPr>
                <w:rFonts w:ascii="Arial" w:hAnsi="Arial" w:cs="Arial"/>
                <w:sz w:val="21"/>
              </w:rPr>
              <w:t>Average length of roots &amp; shoots</w:t>
            </w:r>
          </w:p>
        </w:tc>
        <w:tc>
          <w:tcPr>
            <w:tcW w:w="1522" w:type="dxa"/>
          </w:tcPr>
          <w:p w:rsidR="00DE425A" w:rsidRPr="00A65CDF" w:rsidRDefault="00DE425A" w:rsidP="00DE5349">
            <w:pPr>
              <w:rPr>
                <w:rFonts w:ascii="Arial" w:hAnsi="Arial" w:cs="Arial"/>
                <w:sz w:val="21"/>
              </w:rPr>
            </w:pPr>
            <w:r w:rsidRPr="00A65CDF">
              <w:rPr>
                <w:rFonts w:ascii="Arial" w:hAnsi="Arial" w:cs="Arial"/>
                <w:sz w:val="21"/>
              </w:rPr>
              <w:t>Other Observations</w:t>
            </w:r>
          </w:p>
        </w:tc>
      </w:tr>
      <w:tr w:rsidR="00DE425A" w:rsidRPr="00A65CDF" w:rsidTr="008A3F59">
        <w:trPr>
          <w:trHeight w:val="289"/>
        </w:trPr>
        <w:tc>
          <w:tcPr>
            <w:tcW w:w="1186" w:type="dxa"/>
          </w:tcPr>
          <w:p w:rsidR="00DE425A" w:rsidRPr="00A65CDF" w:rsidRDefault="00DE425A" w:rsidP="00DE5349">
            <w:pPr>
              <w:rPr>
                <w:rFonts w:ascii="Arial" w:hAnsi="Arial" w:cs="Arial"/>
                <w:sz w:val="21"/>
              </w:rPr>
            </w:pPr>
            <w:r w:rsidRPr="00A65CDF">
              <w:rPr>
                <w:rFonts w:ascii="Arial" w:hAnsi="Arial" w:cs="Arial"/>
                <w:sz w:val="21"/>
              </w:rPr>
              <w:t>Control</w:t>
            </w:r>
          </w:p>
        </w:tc>
        <w:tc>
          <w:tcPr>
            <w:tcW w:w="1016" w:type="dxa"/>
          </w:tcPr>
          <w:p w:rsidR="00DE425A" w:rsidRPr="00A65CDF" w:rsidRDefault="00DE425A" w:rsidP="00DE5349">
            <w:pPr>
              <w:rPr>
                <w:rFonts w:ascii="Arial" w:hAnsi="Arial" w:cs="Arial"/>
                <w:sz w:val="21"/>
              </w:rPr>
            </w:pPr>
          </w:p>
        </w:tc>
        <w:tc>
          <w:tcPr>
            <w:tcW w:w="1155" w:type="dxa"/>
          </w:tcPr>
          <w:p w:rsidR="00DE425A" w:rsidRPr="00A65CDF" w:rsidRDefault="00DE425A" w:rsidP="00DE5349">
            <w:pPr>
              <w:rPr>
                <w:rFonts w:ascii="Arial" w:hAnsi="Arial" w:cs="Arial"/>
                <w:sz w:val="21"/>
              </w:rPr>
            </w:pPr>
          </w:p>
        </w:tc>
        <w:tc>
          <w:tcPr>
            <w:tcW w:w="1575" w:type="dxa"/>
          </w:tcPr>
          <w:p w:rsidR="00DE425A" w:rsidRPr="00A65CDF" w:rsidRDefault="00DE425A" w:rsidP="00DE5349">
            <w:pPr>
              <w:rPr>
                <w:rFonts w:ascii="Arial" w:hAnsi="Arial" w:cs="Arial"/>
                <w:sz w:val="21"/>
              </w:rPr>
            </w:pPr>
          </w:p>
        </w:tc>
        <w:tc>
          <w:tcPr>
            <w:tcW w:w="1365" w:type="dxa"/>
          </w:tcPr>
          <w:p w:rsidR="00DE425A" w:rsidRPr="00A65CDF" w:rsidRDefault="00DE425A" w:rsidP="00DE5349">
            <w:pPr>
              <w:rPr>
                <w:rFonts w:ascii="Arial" w:hAnsi="Arial" w:cs="Arial"/>
                <w:sz w:val="21"/>
              </w:rPr>
            </w:pPr>
          </w:p>
        </w:tc>
        <w:tc>
          <w:tcPr>
            <w:tcW w:w="1299" w:type="dxa"/>
          </w:tcPr>
          <w:p w:rsidR="00DE425A" w:rsidRPr="00A65CDF" w:rsidRDefault="00DE425A" w:rsidP="00DE5349">
            <w:pPr>
              <w:rPr>
                <w:rFonts w:ascii="Arial" w:hAnsi="Arial" w:cs="Arial"/>
                <w:sz w:val="21"/>
              </w:rPr>
            </w:pPr>
          </w:p>
        </w:tc>
        <w:tc>
          <w:tcPr>
            <w:tcW w:w="1522" w:type="dxa"/>
          </w:tcPr>
          <w:p w:rsidR="00DE425A" w:rsidRPr="00A65CDF" w:rsidRDefault="00DE425A" w:rsidP="00DE5349">
            <w:pPr>
              <w:rPr>
                <w:rFonts w:ascii="Arial" w:hAnsi="Arial" w:cs="Arial"/>
                <w:sz w:val="21"/>
              </w:rPr>
            </w:pPr>
          </w:p>
        </w:tc>
        <w:tc>
          <w:tcPr>
            <w:tcW w:w="1522" w:type="dxa"/>
          </w:tcPr>
          <w:p w:rsidR="00DE425A" w:rsidRPr="00A65CDF" w:rsidRDefault="00DE425A" w:rsidP="00DE5349">
            <w:pPr>
              <w:rPr>
                <w:rFonts w:ascii="Arial" w:hAnsi="Arial" w:cs="Arial"/>
                <w:sz w:val="21"/>
              </w:rPr>
            </w:pPr>
          </w:p>
        </w:tc>
      </w:tr>
      <w:tr w:rsidR="00DE425A" w:rsidRPr="00A65CDF" w:rsidTr="008A3F59">
        <w:trPr>
          <w:trHeight w:val="289"/>
        </w:trPr>
        <w:tc>
          <w:tcPr>
            <w:tcW w:w="1186" w:type="dxa"/>
          </w:tcPr>
          <w:p w:rsidR="00DE425A" w:rsidRPr="00A65CDF" w:rsidRDefault="00DE425A" w:rsidP="00DE5349">
            <w:pPr>
              <w:rPr>
                <w:rFonts w:ascii="Arial" w:hAnsi="Arial" w:cs="Arial"/>
                <w:sz w:val="21"/>
              </w:rPr>
            </w:pPr>
            <w:r w:rsidRPr="00A65CDF">
              <w:rPr>
                <w:rFonts w:ascii="Arial" w:hAnsi="Arial" w:cs="Arial"/>
                <w:sz w:val="21"/>
              </w:rPr>
              <w:t>1</w:t>
            </w:r>
          </w:p>
        </w:tc>
        <w:tc>
          <w:tcPr>
            <w:tcW w:w="1016" w:type="dxa"/>
          </w:tcPr>
          <w:p w:rsidR="00DE425A" w:rsidRPr="00A65CDF" w:rsidRDefault="00DE425A" w:rsidP="00DE5349">
            <w:pPr>
              <w:rPr>
                <w:rFonts w:ascii="Arial" w:hAnsi="Arial" w:cs="Arial"/>
                <w:sz w:val="21"/>
              </w:rPr>
            </w:pPr>
          </w:p>
        </w:tc>
        <w:tc>
          <w:tcPr>
            <w:tcW w:w="1155" w:type="dxa"/>
          </w:tcPr>
          <w:p w:rsidR="00DE425A" w:rsidRPr="00A65CDF" w:rsidRDefault="00DE425A" w:rsidP="00DE5349">
            <w:pPr>
              <w:rPr>
                <w:rFonts w:ascii="Arial" w:hAnsi="Arial" w:cs="Arial"/>
                <w:sz w:val="21"/>
              </w:rPr>
            </w:pPr>
          </w:p>
        </w:tc>
        <w:tc>
          <w:tcPr>
            <w:tcW w:w="1575" w:type="dxa"/>
          </w:tcPr>
          <w:p w:rsidR="00DE425A" w:rsidRPr="00A65CDF" w:rsidRDefault="00DE425A" w:rsidP="00DE5349">
            <w:pPr>
              <w:rPr>
                <w:rFonts w:ascii="Arial" w:hAnsi="Arial" w:cs="Arial"/>
                <w:sz w:val="21"/>
              </w:rPr>
            </w:pPr>
          </w:p>
        </w:tc>
        <w:tc>
          <w:tcPr>
            <w:tcW w:w="1365" w:type="dxa"/>
          </w:tcPr>
          <w:p w:rsidR="00DE425A" w:rsidRPr="00A65CDF" w:rsidRDefault="00DE425A" w:rsidP="00DE5349">
            <w:pPr>
              <w:rPr>
                <w:rFonts w:ascii="Arial" w:hAnsi="Arial" w:cs="Arial"/>
                <w:sz w:val="21"/>
              </w:rPr>
            </w:pPr>
          </w:p>
        </w:tc>
        <w:tc>
          <w:tcPr>
            <w:tcW w:w="1299" w:type="dxa"/>
          </w:tcPr>
          <w:p w:rsidR="00DE425A" w:rsidRPr="00A65CDF" w:rsidRDefault="00DE425A" w:rsidP="00DE5349">
            <w:pPr>
              <w:rPr>
                <w:rFonts w:ascii="Arial" w:hAnsi="Arial" w:cs="Arial"/>
                <w:sz w:val="21"/>
              </w:rPr>
            </w:pPr>
          </w:p>
        </w:tc>
        <w:tc>
          <w:tcPr>
            <w:tcW w:w="1522" w:type="dxa"/>
          </w:tcPr>
          <w:p w:rsidR="00DE425A" w:rsidRPr="00A65CDF" w:rsidRDefault="00DE425A" w:rsidP="00DE5349">
            <w:pPr>
              <w:rPr>
                <w:rFonts w:ascii="Arial" w:hAnsi="Arial" w:cs="Arial"/>
                <w:sz w:val="21"/>
              </w:rPr>
            </w:pPr>
          </w:p>
        </w:tc>
        <w:tc>
          <w:tcPr>
            <w:tcW w:w="1522" w:type="dxa"/>
          </w:tcPr>
          <w:p w:rsidR="00DE425A" w:rsidRPr="00A65CDF" w:rsidRDefault="00DE425A" w:rsidP="00DE5349">
            <w:pPr>
              <w:rPr>
                <w:rFonts w:ascii="Arial" w:hAnsi="Arial" w:cs="Arial"/>
                <w:sz w:val="21"/>
              </w:rPr>
            </w:pPr>
          </w:p>
        </w:tc>
      </w:tr>
      <w:tr w:rsidR="00DE425A" w:rsidRPr="00A65CDF" w:rsidTr="008A3F59">
        <w:trPr>
          <w:trHeight w:val="289"/>
        </w:trPr>
        <w:tc>
          <w:tcPr>
            <w:tcW w:w="1186" w:type="dxa"/>
          </w:tcPr>
          <w:p w:rsidR="00DE425A" w:rsidRPr="00A65CDF" w:rsidRDefault="00DE425A" w:rsidP="00DE5349">
            <w:pPr>
              <w:rPr>
                <w:rFonts w:ascii="Arial" w:hAnsi="Arial" w:cs="Arial"/>
                <w:sz w:val="21"/>
              </w:rPr>
            </w:pPr>
            <w:r w:rsidRPr="00A65CDF">
              <w:rPr>
                <w:rFonts w:ascii="Arial" w:hAnsi="Arial" w:cs="Arial"/>
                <w:sz w:val="21"/>
              </w:rPr>
              <w:t>2</w:t>
            </w:r>
          </w:p>
        </w:tc>
        <w:tc>
          <w:tcPr>
            <w:tcW w:w="1016" w:type="dxa"/>
          </w:tcPr>
          <w:p w:rsidR="00DE425A" w:rsidRPr="00A65CDF" w:rsidRDefault="00DE425A" w:rsidP="00DE5349">
            <w:pPr>
              <w:rPr>
                <w:rFonts w:ascii="Arial" w:hAnsi="Arial" w:cs="Arial"/>
                <w:sz w:val="21"/>
              </w:rPr>
            </w:pPr>
          </w:p>
        </w:tc>
        <w:tc>
          <w:tcPr>
            <w:tcW w:w="1155" w:type="dxa"/>
          </w:tcPr>
          <w:p w:rsidR="00DE425A" w:rsidRPr="00A65CDF" w:rsidRDefault="00DE425A" w:rsidP="00DE5349">
            <w:pPr>
              <w:rPr>
                <w:rFonts w:ascii="Arial" w:hAnsi="Arial" w:cs="Arial"/>
                <w:sz w:val="21"/>
              </w:rPr>
            </w:pPr>
          </w:p>
        </w:tc>
        <w:tc>
          <w:tcPr>
            <w:tcW w:w="1575" w:type="dxa"/>
          </w:tcPr>
          <w:p w:rsidR="00DE425A" w:rsidRPr="00A65CDF" w:rsidRDefault="00DE425A" w:rsidP="00DE5349">
            <w:pPr>
              <w:rPr>
                <w:rFonts w:ascii="Arial" w:hAnsi="Arial" w:cs="Arial"/>
                <w:sz w:val="21"/>
              </w:rPr>
            </w:pPr>
          </w:p>
        </w:tc>
        <w:tc>
          <w:tcPr>
            <w:tcW w:w="1365" w:type="dxa"/>
          </w:tcPr>
          <w:p w:rsidR="00DE425A" w:rsidRPr="00A65CDF" w:rsidRDefault="00DE425A" w:rsidP="00DE5349">
            <w:pPr>
              <w:rPr>
                <w:rFonts w:ascii="Arial" w:hAnsi="Arial" w:cs="Arial"/>
                <w:sz w:val="21"/>
              </w:rPr>
            </w:pPr>
          </w:p>
        </w:tc>
        <w:tc>
          <w:tcPr>
            <w:tcW w:w="1299" w:type="dxa"/>
          </w:tcPr>
          <w:p w:rsidR="00DE425A" w:rsidRPr="00A65CDF" w:rsidRDefault="00DE425A" w:rsidP="00DE5349">
            <w:pPr>
              <w:rPr>
                <w:rFonts w:ascii="Arial" w:hAnsi="Arial" w:cs="Arial"/>
                <w:sz w:val="21"/>
              </w:rPr>
            </w:pPr>
          </w:p>
        </w:tc>
        <w:tc>
          <w:tcPr>
            <w:tcW w:w="1522" w:type="dxa"/>
          </w:tcPr>
          <w:p w:rsidR="00DE425A" w:rsidRPr="00A65CDF" w:rsidRDefault="00DE425A" w:rsidP="00DE5349">
            <w:pPr>
              <w:rPr>
                <w:rFonts w:ascii="Arial" w:hAnsi="Arial" w:cs="Arial"/>
                <w:sz w:val="21"/>
              </w:rPr>
            </w:pPr>
          </w:p>
        </w:tc>
        <w:tc>
          <w:tcPr>
            <w:tcW w:w="1522" w:type="dxa"/>
          </w:tcPr>
          <w:p w:rsidR="00DE425A" w:rsidRPr="00A65CDF" w:rsidRDefault="00DE425A" w:rsidP="00DE5349">
            <w:pPr>
              <w:rPr>
                <w:rFonts w:ascii="Arial" w:hAnsi="Arial" w:cs="Arial"/>
                <w:sz w:val="21"/>
              </w:rPr>
            </w:pPr>
          </w:p>
        </w:tc>
      </w:tr>
      <w:tr w:rsidR="00DE425A" w:rsidRPr="00A65CDF" w:rsidTr="008A3F59">
        <w:trPr>
          <w:trHeight w:val="289"/>
        </w:trPr>
        <w:tc>
          <w:tcPr>
            <w:tcW w:w="1186" w:type="dxa"/>
          </w:tcPr>
          <w:p w:rsidR="00DE425A" w:rsidRPr="00A65CDF" w:rsidRDefault="00DE425A" w:rsidP="00DE5349">
            <w:pPr>
              <w:rPr>
                <w:rFonts w:ascii="Arial" w:hAnsi="Arial" w:cs="Arial"/>
                <w:sz w:val="21"/>
              </w:rPr>
            </w:pPr>
            <w:r w:rsidRPr="00A65CDF">
              <w:rPr>
                <w:rFonts w:ascii="Arial" w:hAnsi="Arial" w:cs="Arial"/>
                <w:sz w:val="21"/>
              </w:rPr>
              <w:t>3</w:t>
            </w:r>
          </w:p>
        </w:tc>
        <w:tc>
          <w:tcPr>
            <w:tcW w:w="1016" w:type="dxa"/>
          </w:tcPr>
          <w:p w:rsidR="00DE425A" w:rsidRPr="00A65CDF" w:rsidRDefault="00DE425A" w:rsidP="00DE5349">
            <w:pPr>
              <w:rPr>
                <w:rFonts w:ascii="Arial" w:hAnsi="Arial" w:cs="Arial"/>
                <w:sz w:val="21"/>
              </w:rPr>
            </w:pPr>
          </w:p>
        </w:tc>
        <w:tc>
          <w:tcPr>
            <w:tcW w:w="1155" w:type="dxa"/>
          </w:tcPr>
          <w:p w:rsidR="00DE425A" w:rsidRPr="00A65CDF" w:rsidRDefault="00DE425A" w:rsidP="00DE5349">
            <w:pPr>
              <w:rPr>
                <w:rFonts w:ascii="Arial" w:hAnsi="Arial" w:cs="Arial"/>
                <w:sz w:val="21"/>
              </w:rPr>
            </w:pPr>
          </w:p>
        </w:tc>
        <w:tc>
          <w:tcPr>
            <w:tcW w:w="1575" w:type="dxa"/>
          </w:tcPr>
          <w:p w:rsidR="00DE425A" w:rsidRPr="00A65CDF" w:rsidRDefault="00DE425A" w:rsidP="00DE5349">
            <w:pPr>
              <w:rPr>
                <w:rFonts w:ascii="Arial" w:hAnsi="Arial" w:cs="Arial"/>
                <w:sz w:val="21"/>
              </w:rPr>
            </w:pPr>
          </w:p>
        </w:tc>
        <w:tc>
          <w:tcPr>
            <w:tcW w:w="1365" w:type="dxa"/>
          </w:tcPr>
          <w:p w:rsidR="00DE425A" w:rsidRPr="00A65CDF" w:rsidRDefault="00DE425A" w:rsidP="00DE5349">
            <w:pPr>
              <w:rPr>
                <w:rFonts w:ascii="Arial" w:hAnsi="Arial" w:cs="Arial"/>
                <w:sz w:val="21"/>
              </w:rPr>
            </w:pPr>
          </w:p>
        </w:tc>
        <w:tc>
          <w:tcPr>
            <w:tcW w:w="1299" w:type="dxa"/>
          </w:tcPr>
          <w:p w:rsidR="00DE425A" w:rsidRPr="00A65CDF" w:rsidRDefault="00DE425A" w:rsidP="00DE5349">
            <w:pPr>
              <w:rPr>
                <w:rFonts w:ascii="Arial" w:hAnsi="Arial" w:cs="Arial"/>
                <w:sz w:val="21"/>
              </w:rPr>
            </w:pPr>
          </w:p>
        </w:tc>
        <w:tc>
          <w:tcPr>
            <w:tcW w:w="1522" w:type="dxa"/>
          </w:tcPr>
          <w:p w:rsidR="00DE425A" w:rsidRPr="00A65CDF" w:rsidRDefault="00DE425A" w:rsidP="00DE5349">
            <w:pPr>
              <w:rPr>
                <w:rFonts w:ascii="Arial" w:hAnsi="Arial" w:cs="Arial"/>
                <w:sz w:val="21"/>
              </w:rPr>
            </w:pPr>
          </w:p>
        </w:tc>
        <w:tc>
          <w:tcPr>
            <w:tcW w:w="1522" w:type="dxa"/>
          </w:tcPr>
          <w:p w:rsidR="00DE425A" w:rsidRPr="00A65CDF" w:rsidRDefault="00DE425A" w:rsidP="00DE5349">
            <w:pPr>
              <w:rPr>
                <w:rFonts w:ascii="Arial" w:hAnsi="Arial" w:cs="Arial"/>
                <w:sz w:val="21"/>
              </w:rPr>
            </w:pPr>
          </w:p>
        </w:tc>
      </w:tr>
      <w:tr w:rsidR="00DE425A" w:rsidRPr="00A65CDF" w:rsidTr="008A3F59">
        <w:trPr>
          <w:trHeight w:val="289"/>
        </w:trPr>
        <w:tc>
          <w:tcPr>
            <w:tcW w:w="1186" w:type="dxa"/>
          </w:tcPr>
          <w:p w:rsidR="00DE425A" w:rsidRPr="00A65CDF" w:rsidRDefault="00DE425A" w:rsidP="00DE5349">
            <w:pPr>
              <w:rPr>
                <w:rFonts w:ascii="Arial" w:hAnsi="Arial" w:cs="Arial"/>
                <w:sz w:val="21"/>
              </w:rPr>
            </w:pPr>
            <w:r w:rsidRPr="00A65CDF">
              <w:rPr>
                <w:rFonts w:ascii="Arial" w:hAnsi="Arial" w:cs="Arial"/>
                <w:sz w:val="21"/>
              </w:rPr>
              <w:t>4</w:t>
            </w:r>
          </w:p>
        </w:tc>
        <w:tc>
          <w:tcPr>
            <w:tcW w:w="1016" w:type="dxa"/>
          </w:tcPr>
          <w:p w:rsidR="00DE425A" w:rsidRPr="00A65CDF" w:rsidRDefault="00DE425A" w:rsidP="00DE5349">
            <w:pPr>
              <w:rPr>
                <w:rFonts w:ascii="Arial" w:hAnsi="Arial" w:cs="Arial"/>
                <w:sz w:val="21"/>
              </w:rPr>
            </w:pPr>
          </w:p>
        </w:tc>
        <w:tc>
          <w:tcPr>
            <w:tcW w:w="1155" w:type="dxa"/>
          </w:tcPr>
          <w:p w:rsidR="00DE425A" w:rsidRPr="00A65CDF" w:rsidRDefault="00DE425A" w:rsidP="00DE5349">
            <w:pPr>
              <w:rPr>
                <w:rFonts w:ascii="Arial" w:hAnsi="Arial" w:cs="Arial"/>
                <w:sz w:val="21"/>
              </w:rPr>
            </w:pPr>
          </w:p>
        </w:tc>
        <w:tc>
          <w:tcPr>
            <w:tcW w:w="1575" w:type="dxa"/>
          </w:tcPr>
          <w:p w:rsidR="00DE425A" w:rsidRPr="00A65CDF" w:rsidRDefault="00DE425A" w:rsidP="00DE5349">
            <w:pPr>
              <w:rPr>
                <w:rFonts w:ascii="Arial" w:hAnsi="Arial" w:cs="Arial"/>
                <w:sz w:val="21"/>
              </w:rPr>
            </w:pPr>
          </w:p>
        </w:tc>
        <w:tc>
          <w:tcPr>
            <w:tcW w:w="1365" w:type="dxa"/>
          </w:tcPr>
          <w:p w:rsidR="00DE425A" w:rsidRPr="00A65CDF" w:rsidRDefault="00DE425A" w:rsidP="00DE5349">
            <w:pPr>
              <w:rPr>
                <w:rFonts w:ascii="Arial" w:hAnsi="Arial" w:cs="Arial"/>
                <w:sz w:val="21"/>
              </w:rPr>
            </w:pPr>
          </w:p>
        </w:tc>
        <w:tc>
          <w:tcPr>
            <w:tcW w:w="1299" w:type="dxa"/>
          </w:tcPr>
          <w:p w:rsidR="00DE425A" w:rsidRPr="00A65CDF" w:rsidRDefault="00DE425A" w:rsidP="00DE5349">
            <w:pPr>
              <w:rPr>
                <w:rFonts w:ascii="Arial" w:hAnsi="Arial" w:cs="Arial"/>
                <w:sz w:val="21"/>
              </w:rPr>
            </w:pPr>
          </w:p>
        </w:tc>
        <w:tc>
          <w:tcPr>
            <w:tcW w:w="1522" w:type="dxa"/>
          </w:tcPr>
          <w:p w:rsidR="00DE425A" w:rsidRPr="00A65CDF" w:rsidRDefault="00DE425A" w:rsidP="00DE5349">
            <w:pPr>
              <w:rPr>
                <w:rFonts w:ascii="Arial" w:hAnsi="Arial" w:cs="Arial"/>
                <w:sz w:val="21"/>
              </w:rPr>
            </w:pPr>
          </w:p>
        </w:tc>
        <w:tc>
          <w:tcPr>
            <w:tcW w:w="1522" w:type="dxa"/>
          </w:tcPr>
          <w:p w:rsidR="00DE425A" w:rsidRPr="00A65CDF" w:rsidRDefault="00DE425A" w:rsidP="00DE5349">
            <w:pPr>
              <w:rPr>
                <w:rFonts w:ascii="Arial" w:hAnsi="Arial" w:cs="Arial"/>
                <w:sz w:val="21"/>
              </w:rPr>
            </w:pPr>
          </w:p>
        </w:tc>
      </w:tr>
    </w:tbl>
    <w:p w:rsidR="00DE425A" w:rsidRPr="00A65CDF" w:rsidRDefault="00DE425A" w:rsidP="00D73E33">
      <w:pPr>
        <w:spacing w:after="0" w:line="240" w:lineRule="auto"/>
        <w:rPr>
          <w:rFonts w:ascii="Arial" w:eastAsia="Times New Roman" w:hAnsi="Arial" w:cs="Arial"/>
          <w:b/>
          <w:i/>
          <w:sz w:val="24"/>
        </w:rPr>
      </w:pPr>
    </w:p>
    <w:p w:rsidR="008A3F59" w:rsidRPr="00A65CDF" w:rsidRDefault="008A3F59" w:rsidP="00D73E33">
      <w:pPr>
        <w:spacing w:after="0" w:line="240" w:lineRule="auto"/>
        <w:rPr>
          <w:rFonts w:ascii="Arial" w:eastAsia="Times New Roman" w:hAnsi="Arial" w:cs="Arial"/>
          <w:sz w:val="24"/>
        </w:rPr>
      </w:pPr>
      <w:r w:rsidRPr="00A65CDF">
        <w:rPr>
          <w:rFonts w:ascii="Arial" w:eastAsia="Times New Roman" w:hAnsi="Arial" w:cs="Arial"/>
          <w:sz w:val="24"/>
        </w:rPr>
        <w:t xml:space="preserve">Create graph(s) that represents independent variable verse dependent variable (scatterplot with line of best fit). One graph for each variable measured. </w:t>
      </w:r>
    </w:p>
    <w:p w:rsidR="008A3F59" w:rsidRPr="00A65CDF" w:rsidRDefault="008A3F59" w:rsidP="00D73E33">
      <w:pPr>
        <w:spacing w:after="0" w:line="240" w:lineRule="auto"/>
        <w:rPr>
          <w:rFonts w:ascii="Arial" w:eastAsia="Times New Roman" w:hAnsi="Arial" w:cs="Arial"/>
          <w:sz w:val="24"/>
        </w:rPr>
      </w:pPr>
    </w:p>
    <w:p w:rsidR="00747DAC" w:rsidRPr="00A65CDF" w:rsidRDefault="00DE425A" w:rsidP="00D73E33">
      <w:pPr>
        <w:spacing w:after="0" w:line="240" w:lineRule="auto"/>
        <w:rPr>
          <w:rFonts w:ascii="Arial" w:eastAsia="Times New Roman" w:hAnsi="Arial" w:cs="Arial"/>
          <w:sz w:val="24"/>
        </w:rPr>
      </w:pPr>
      <w:r w:rsidRPr="00A65CDF">
        <w:rPr>
          <w:rFonts w:ascii="Arial" w:eastAsia="Times New Roman" w:hAnsi="Arial" w:cs="Arial"/>
          <w:b/>
          <w:i/>
          <w:sz w:val="24"/>
        </w:rPr>
        <w:t>Conclusion:</w:t>
      </w:r>
      <w:r w:rsidR="008A3F59" w:rsidRPr="00A65CDF">
        <w:rPr>
          <w:rFonts w:ascii="Arial" w:eastAsia="Times New Roman" w:hAnsi="Arial" w:cs="Arial"/>
          <w:b/>
          <w:i/>
          <w:sz w:val="24"/>
        </w:rPr>
        <w:t xml:space="preserve"> </w:t>
      </w:r>
      <w:r w:rsidR="008A3F59" w:rsidRPr="00A65CDF">
        <w:rPr>
          <w:rFonts w:ascii="Arial" w:eastAsia="Times New Roman" w:hAnsi="Arial" w:cs="Arial"/>
          <w:sz w:val="24"/>
        </w:rPr>
        <w:t xml:space="preserve">Answer the following questions within the analysis of results. </w:t>
      </w:r>
      <w:proofErr w:type="spellStart"/>
      <w:r w:rsidR="008A3F59" w:rsidRPr="00A65CDF">
        <w:rPr>
          <w:rFonts w:ascii="Arial" w:eastAsia="Times New Roman" w:hAnsi="Arial" w:cs="Arial"/>
          <w:sz w:val="24"/>
        </w:rPr>
        <w:t>dentify</w:t>
      </w:r>
      <w:proofErr w:type="spellEnd"/>
      <w:r w:rsidR="008A3F59" w:rsidRPr="00A65CDF">
        <w:rPr>
          <w:rFonts w:ascii="Arial" w:eastAsia="Times New Roman" w:hAnsi="Arial" w:cs="Arial"/>
          <w:sz w:val="24"/>
        </w:rPr>
        <w:t xml:space="preserve"> if the hypothesis was supported or not by the experiment.  </w:t>
      </w:r>
    </w:p>
    <w:p w:rsidR="00747DAC" w:rsidRPr="00A65CDF" w:rsidRDefault="00747DAC" w:rsidP="00B4057D">
      <w:pPr>
        <w:pStyle w:val="ListParagraph"/>
        <w:numPr>
          <w:ilvl w:val="0"/>
          <w:numId w:val="6"/>
        </w:numPr>
        <w:autoSpaceDE w:val="0"/>
        <w:autoSpaceDN w:val="0"/>
        <w:adjustRightInd w:val="0"/>
        <w:spacing w:after="0" w:line="240" w:lineRule="auto"/>
        <w:rPr>
          <w:rFonts w:ascii="Arial" w:hAnsi="Arial" w:cs="Arial"/>
          <w:sz w:val="24"/>
        </w:rPr>
      </w:pPr>
      <w:r w:rsidRPr="00A65CDF">
        <w:rPr>
          <w:rFonts w:ascii="Arial" w:hAnsi="Arial" w:cs="Arial"/>
          <w:sz w:val="24"/>
        </w:rPr>
        <w:t>Did your experiment support your hypothesis? Explain.</w:t>
      </w:r>
    </w:p>
    <w:p w:rsidR="008A3F59" w:rsidRPr="00A65CDF" w:rsidRDefault="00A65CDF" w:rsidP="008A3F59">
      <w:pPr>
        <w:pStyle w:val="ListParagraph"/>
        <w:numPr>
          <w:ilvl w:val="0"/>
          <w:numId w:val="6"/>
        </w:numPr>
        <w:autoSpaceDE w:val="0"/>
        <w:autoSpaceDN w:val="0"/>
        <w:adjustRightInd w:val="0"/>
        <w:spacing w:after="0" w:line="240" w:lineRule="auto"/>
        <w:rPr>
          <w:rFonts w:ascii="Arial" w:hAnsi="Arial" w:cs="Arial"/>
          <w:sz w:val="24"/>
        </w:rPr>
      </w:pPr>
      <w:r w:rsidRPr="00A65CDF">
        <w:rPr>
          <w:rFonts w:ascii="Arial" w:hAnsi="Arial" w:cs="Arial"/>
          <w:sz w:val="24"/>
        </w:rPr>
        <w:t xml:space="preserve">Compare your test groups to the control group. </w:t>
      </w:r>
    </w:p>
    <w:p w:rsidR="008A3F59" w:rsidRPr="00A65CDF" w:rsidRDefault="008A3F59" w:rsidP="008A3F59">
      <w:pPr>
        <w:pStyle w:val="ListParagraph"/>
        <w:numPr>
          <w:ilvl w:val="0"/>
          <w:numId w:val="6"/>
        </w:numPr>
        <w:autoSpaceDE w:val="0"/>
        <w:autoSpaceDN w:val="0"/>
        <w:adjustRightInd w:val="0"/>
        <w:spacing w:after="0" w:line="240" w:lineRule="auto"/>
        <w:rPr>
          <w:rFonts w:ascii="Arial" w:hAnsi="Arial" w:cs="Arial"/>
          <w:sz w:val="24"/>
        </w:rPr>
      </w:pPr>
      <w:r w:rsidRPr="00A65CDF">
        <w:rPr>
          <w:rFonts w:ascii="Arial" w:hAnsi="Arial" w:cs="Arial"/>
          <w:sz w:val="24"/>
        </w:rPr>
        <w:t xml:space="preserve">What is the relationship between the </w:t>
      </w:r>
      <w:r w:rsidRPr="00A65CDF">
        <w:rPr>
          <w:rFonts w:ascii="Arial" w:hAnsi="Arial" w:cs="Arial"/>
          <w:sz w:val="24"/>
        </w:rPr>
        <w:t>percent</w:t>
      </w:r>
      <w:r w:rsidRPr="00A65CDF">
        <w:rPr>
          <w:rFonts w:ascii="Arial" w:hAnsi="Arial" w:cs="Arial"/>
          <w:sz w:val="24"/>
        </w:rPr>
        <w:t xml:space="preserve"> of seeds </w:t>
      </w:r>
      <w:r w:rsidRPr="00A65CDF">
        <w:rPr>
          <w:rFonts w:ascii="Arial" w:hAnsi="Arial" w:cs="Arial"/>
          <w:sz w:val="24"/>
        </w:rPr>
        <w:t>that</w:t>
      </w:r>
      <w:r w:rsidRPr="00A65CDF">
        <w:rPr>
          <w:rFonts w:ascii="Arial" w:hAnsi="Arial" w:cs="Arial"/>
          <w:sz w:val="24"/>
        </w:rPr>
        <w:t xml:space="preserve"> germinated and the concentration of the salt in the sample?</w:t>
      </w:r>
    </w:p>
    <w:p w:rsidR="008A3F59" w:rsidRPr="00A65CDF" w:rsidRDefault="008A3F59" w:rsidP="00B4057D">
      <w:pPr>
        <w:pStyle w:val="ListParagraph"/>
        <w:numPr>
          <w:ilvl w:val="0"/>
          <w:numId w:val="6"/>
        </w:numPr>
        <w:autoSpaceDE w:val="0"/>
        <w:autoSpaceDN w:val="0"/>
        <w:adjustRightInd w:val="0"/>
        <w:spacing w:after="0" w:line="240" w:lineRule="auto"/>
        <w:rPr>
          <w:rFonts w:ascii="Arial" w:hAnsi="Arial" w:cs="Arial"/>
          <w:sz w:val="24"/>
        </w:rPr>
      </w:pPr>
      <w:r w:rsidRPr="00A65CDF">
        <w:rPr>
          <w:rFonts w:ascii="Arial" w:hAnsi="Arial" w:cs="Arial"/>
          <w:sz w:val="24"/>
        </w:rPr>
        <w:t xml:space="preserve">Relate your results to your understanding of toxicity. Is there a threshold level of salt that is acceptable based on your results? </w:t>
      </w:r>
    </w:p>
    <w:p w:rsidR="00747DAC" w:rsidRPr="00A65CDF" w:rsidRDefault="00747DAC" w:rsidP="00B4057D">
      <w:pPr>
        <w:pStyle w:val="ListParagraph"/>
        <w:numPr>
          <w:ilvl w:val="0"/>
          <w:numId w:val="6"/>
        </w:numPr>
        <w:autoSpaceDE w:val="0"/>
        <w:autoSpaceDN w:val="0"/>
        <w:adjustRightInd w:val="0"/>
        <w:spacing w:after="0" w:line="240" w:lineRule="auto"/>
        <w:rPr>
          <w:rFonts w:ascii="Arial" w:hAnsi="Arial" w:cs="Arial"/>
          <w:sz w:val="24"/>
        </w:rPr>
      </w:pPr>
      <w:r w:rsidRPr="00A65CDF">
        <w:rPr>
          <w:rFonts w:ascii="Arial" w:hAnsi="Arial" w:cs="Arial"/>
          <w:sz w:val="24"/>
        </w:rPr>
        <w:t>Can you think of any errors that might have occurred that would invalidate your experiment? If so</w:t>
      </w:r>
      <w:r w:rsidR="00B4057D" w:rsidRPr="00A65CDF">
        <w:rPr>
          <w:rFonts w:ascii="Arial" w:hAnsi="Arial" w:cs="Arial"/>
          <w:sz w:val="24"/>
        </w:rPr>
        <w:t xml:space="preserve"> </w:t>
      </w:r>
      <w:r w:rsidRPr="00A65CDF">
        <w:rPr>
          <w:rFonts w:ascii="Arial" w:hAnsi="Arial" w:cs="Arial"/>
          <w:sz w:val="24"/>
        </w:rPr>
        <w:t>what were they and how might they be corrected?</w:t>
      </w:r>
    </w:p>
    <w:p w:rsidR="00747DAC" w:rsidRPr="00A65CDF" w:rsidRDefault="00747DAC" w:rsidP="00B4057D">
      <w:pPr>
        <w:pStyle w:val="ListParagraph"/>
        <w:numPr>
          <w:ilvl w:val="0"/>
          <w:numId w:val="6"/>
        </w:numPr>
        <w:autoSpaceDE w:val="0"/>
        <w:autoSpaceDN w:val="0"/>
        <w:adjustRightInd w:val="0"/>
        <w:spacing w:after="0" w:line="240" w:lineRule="auto"/>
        <w:rPr>
          <w:rFonts w:ascii="Arial" w:hAnsi="Arial" w:cs="Arial"/>
          <w:sz w:val="24"/>
        </w:rPr>
      </w:pPr>
      <w:r w:rsidRPr="00A65CDF">
        <w:rPr>
          <w:rFonts w:ascii="Arial" w:hAnsi="Arial" w:cs="Arial"/>
          <w:sz w:val="24"/>
        </w:rPr>
        <w:t>Explain why increasing levels of salt concentrations affect seed growth and why irrigation seems to</w:t>
      </w:r>
      <w:r w:rsidR="00B4057D" w:rsidRPr="00A65CDF">
        <w:rPr>
          <w:rFonts w:ascii="Arial" w:hAnsi="Arial" w:cs="Arial"/>
          <w:sz w:val="24"/>
        </w:rPr>
        <w:t xml:space="preserve"> </w:t>
      </w:r>
      <w:r w:rsidRPr="00A65CDF">
        <w:rPr>
          <w:rFonts w:ascii="Arial" w:hAnsi="Arial" w:cs="Arial"/>
          <w:sz w:val="24"/>
        </w:rPr>
        <w:t>be the main cause of this. (Use other sources, if necessary, but cite them.)</w:t>
      </w:r>
    </w:p>
    <w:p w:rsidR="00747DAC" w:rsidRPr="00A65CDF" w:rsidRDefault="00747DAC" w:rsidP="00B4057D">
      <w:pPr>
        <w:pStyle w:val="ListParagraph"/>
        <w:numPr>
          <w:ilvl w:val="0"/>
          <w:numId w:val="6"/>
        </w:numPr>
        <w:autoSpaceDE w:val="0"/>
        <w:autoSpaceDN w:val="0"/>
        <w:adjustRightInd w:val="0"/>
        <w:spacing w:after="0" w:line="240" w:lineRule="auto"/>
        <w:rPr>
          <w:rFonts w:ascii="Arial" w:hAnsi="Arial" w:cs="Arial"/>
          <w:sz w:val="24"/>
        </w:rPr>
      </w:pPr>
      <w:r w:rsidRPr="00A65CDF">
        <w:rPr>
          <w:rFonts w:ascii="Arial" w:hAnsi="Arial" w:cs="Arial"/>
          <w:sz w:val="24"/>
        </w:rPr>
        <w:t>Do you think all seeds would be affected in similar ways as the ones you used?</w:t>
      </w:r>
      <w:r w:rsidR="008A3F59" w:rsidRPr="00A65CDF">
        <w:rPr>
          <w:rFonts w:ascii="Arial" w:hAnsi="Arial" w:cs="Arial"/>
          <w:sz w:val="24"/>
        </w:rPr>
        <w:t xml:space="preserve"> Explain. </w:t>
      </w:r>
    </w:p>
    <w:p w:rsidR="00747DAC" w:rsidRPr="00A65CDF" w:rsidRDefault="00747DAC" w:rsidP="00B4057D">
      <w:pPr>
        <w:pStyle w:val="ListParagraph"/>
        <w:numPr>
          <w:ilvl w:val="0"/>
          <w:numId w:val="6"/>
        </w:numPr>
        <w:spacing w:after="0" w:line="240" w:lineRule="auto"/>
        <w:rPr>
          <w:rFonts w:ascii="Arial" w:eastAsia="Times New Roman" w:hAnsi="Arial" w:cs="Arial"/>
          <w:sz w:val="24"/>
        </w:rPr>
      </w:pPr>
      <w:r w:rsidRPr="00A65CDF">
        <w:rPr>
          <w:rFonts w:ascii="Arial" w:hAnsi="Arial" w:cs="Arial"/>
          <w:sz w:val="24"/>
        </w:rPr>
        <w:t>When soil becomes too salty, what are some methods of remediation?</w:t>
      </w:r>
    </w:p>
    <w:p w:rsidR="008A3F59" w:rsidRPr="00A65CDF" w:rsidRDefault="008A3F59" w:rsidP="008A3F59">
      <w:pPr>
        <w:numPr>
          <w:ilvl w:val="0"/>
          <w:numId w:val="6"/>
        </w:numPr>
        <w:spacing w:after="0" w:line="240" w:lineRule="auto"/>
        <w:rPr>
          <w:rFonts w:ascii="Arial" w:hAnsi="Arial" w:cs="Arial"/>
          <w:sz w:val="24"/>
        </w:rPr>
      </w:pPr>
      <w:r w:rsidRPr="00A65CDF">
        <w:rPr>
          <w:rFonts w:ascii="Arial" w:hAnsi="Arial" w:cs="Arial"/>
          <w:sz w:val="24"/>
        </w:rPr>
        <w:t>How doe</w:t>
      </w:r>
      <w:r w:rsidRPr="00A65CDF">
        <w:rPr>
          <w:rFonts w:ascii="Arial" w:hAnsi="Arial" w:cs="Arial"/>
          <w:sz w:val="24"/>
        </w:rPr>
        <w:t>s the negative effects of salini</w:t>
      </w:r>
      <w:r w:rsidRPr="00A65CDF">
        <w:rPr>
          <w:rFonts w:ascii="Arial" w:hAnsi="Arial" w:cs="Arial"/>
          <w:sz w:val="24"/>
        </w:rPr>
        <w:t>zation of soils affect farmers ability to keep up with the increase of human populations need for food?</w:t>
      </w:r>
    </w:p>
    <w:p w:rsidR="008A3F59" w:rsidRPr="00A65CDF" w:rsidRDefault="008A3F59" w:rsidP="008A3F59">
      <w:pPr>
        <w:pStyle w:val="ListParagraph"/>
        <w:spacing w:after="0" w:line="240" w:lineRule="auto"/>
        <w:rPr>
          <w:rFonts w:ascii="Arial" w:eastAsia="Times New Roman" w:hAnsi="Arial" w:cs="Arial"/>
          <w:sz w:val="24"/>
        </w:rPr>
      </w:pPr>
    </w:p>
    <w:p w:rsidR="008A3F59" w:rsidRPr="00A65CDF" w:rsidRDefault="008A3F59" w:rsidP="008A3F59">
      <w:pPr>
        <w:rPr>
          <w:sz w:val="21"/>
          <w:szCs w:val="20"/>
        </w:rPr>
      </w:pPr>
    </w:p>
    <w:p w:rsidR="008A3F59" w:rsidRPr="00A65CDF" w:rsidRDefault="008A3F59" w:rsidP="008A3F59">
      <w:pPr>
        <w:spacing w:after="0" w:line="240" w:lineRule="auto"/>
        <w:rPr>
          <w:rFonts w:ascii="Arial" w:eastAsia="Times New Roman" w:hAnsi="Arial" w:cs="Arial"/>
          <w:sz w:val="24"/>
        </w:rPr>
      </w:pPr>
    </w:p>
    <w:sectPr w:rsidR="008A3F59" w:rsidRPr="00A65CDF" w:rsidSect="007863F1">
      <w:type w:val="continuous"/>
      <w:pgSz w:w="12240" w:h="15840"/>
      <w:pgMar w:top="99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159E"/>
    <w:multiLevelType w:val="hybridMultilevel"/>
    <w:tmpl w:val="D99CB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F75D7"/>
    <w:multiLevelType w:val="hybridMultilevel"/>
    <w:tmpl w:val="5EE8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304FE"/>
    <w:multiLevelType w:val="hybridMultilevel"/>
    <w:tmpl w:val="46EA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41E3E"/>
    <w:multiLevelType w:val="hybridMultilevel"/>
    <w:tmpl w:val="DCA65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8D5F1F"/>
    <w:multiLevelType w:val="hybridMultilevel"/>
    <w:tmpl w:val="5EE8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A2594"/>
    <w:multiLevelType w:val="hybridMultilevel"/>
    <w:tmpl w:val="9774E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F75D0"/>
    <w:multiLevelType w:val="hybridMultilevel"/>
    <w:tmpl w:val="FB8E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86CE9"/>
    <w:multiLevelType w:val="hybridMultilevel"/>
    <w:tmpl w:val="074A17D4"/>
    <w:lvl w:ilvl="0" w:tplc="654EDF58">
      <w:start w:val="1"/>
      <w:numFmt w:val="bullet"/>
      <w:lvlText w:val=""/>
      <w:lvlJc w:val="left"/>
      <w:pPr>
        <w:tabs>
          <w:tab w:val="num" w:pos="720"/>
        </w:tabs>
        <w:ind w:left="720" w:hanging="360"/>
      </w:pPr>
      <w:rPr>
        <w:rFonts w:ascii="Wingdings 2" w:hAnsi="Wingdings 2" w:hint="default"/>
      </w:rPr>
    </w:lvl>
    <w:lvl w:ilvl="1" w:tplc="F2068A50" w:tentative="1">
      <w:start w:val="1"/>
      <w:numFmt w:val="bullet"/>
      <w:lvlText w:val=""/>
      <w:lvlJc w:val="left"/>
      <w:pPr>
        <w:tabs>
          <w:tab w:val="num" w:pos="1440"/>
        </w:tabs>
        <w:ind w:left="1440" w:hanging="360"/>
      </w:pPr>
      <w:rPr>
        <w:rFonts w:ascii="Wingdings 2" w:hAnsi="Wingdings 2" w:hint="default"/>
      </w:rPr>
    </w:lvl>
    <w:lvl w:ilvl="2" w:tplc="940E5680" w:tentative="1">
      <w:start w:val="1"/>
      <w:numFmt w:val="bullet"/>
      <w:lvlText w:val=""/>
      <w:lvlJc w:val="left"/>
      <w:pPr>
        <w:tabs>
          <w:tab w:val="num" w:pos="2160"/>
        </w:tabs>
        <w:ind w:left="2160" w:hanging="360"/>
      </w:pPr>
      <w:rPr>
        <w:rFonts w:ascii="Wingdings 2" w:hAnsi="Wingdings 2" w:hint="default"/>
      </w:rPr>
    </w:lvl>
    <w:lvl w:ilvl="3" w:tplc="091E0DA4" w:tentative="1">
      <w:start w:val="1"/>
      <w:numFmt w:val="bullet"/>
      <w:lvlText w:val=""/>
      <w:lvlJc w:val="left"/>
      <w:pPr>
        <w:tabs>
          <w:tab w:val="num" w:pos="2880"/>
        </w:tabs>
        <w:ind w:left="2880" w:hanging="360"/>
      </w:pPr>
      <w:rPr>
        <w:rFonts w:ascii="Wingdings 2" w:hAnsi="Wingdings 2" w:hint="default"/>
      </w:rPr>
    </w:lvl>
    <w:lvl w:ilvl="4" w:tplc="C8842D6C" w:tentative="1">
      <w:start w:val="1"/>
      <w:numFmt w:val="bullet"/>
      <w:lvlText w:val=""/>
      <w:lvlJc w:val="left"/>
      <w:pPr>
        <w:tabs>
          <w:tab w:val="num" w:pos="3600"/>
        </w:tabs>
        <w:ind w:left="3600" w:hanging="360"/>
      </w:pPr>
      <w:rPr>
        <w:rFonts w:ascii="Wingdings 2" w:hAnsi="Wingdings 2" w:hint="default"/>
      </w:rPr>
    </w:lvl>
    <w:lvl w:ilvl="5" w:tplc="030AE93A" w:tentative="1">
      <w:start w:val="1"/>
      <w:numFmt w:val="bullet"/>
      <w:lvlText w:val=""/>
      <w:lvlJc w:val="left"/>
      <w:pPr>
        <w:tabs>
          <w:tab w:val="num" w:pos="4320"/>
        </w:tabs>
        <w:ind w:left="4320" w:hanging="360"/>
      </w:pPr>
      <w:rPr>
        <w:rFonts w:ascii="Wingdings 2" w:hAnsi="Wingdings 2" w:hint="default"/>
      </w:rPr>
    </w:lvl>
    <w:lvl w:ilvl="6" w:tplc="F15CD9BE" w:tentative="1">
      <w:start w:val="1"/>
      <w:numFmt w:val="bullet"/>
      <w:lvlText w:val=""/>
      <w:lvlJc w:val="left"/>
      <w:pPr>
        <w:tabs>
          <w:tab w:val="num" w:pos="5040"/>
        </w:tabs>
        <w:ind w:left="5040" w:hanging="360"/>
      </w:pPr>
      <w:rPr>
        <w:rFonts w:ascii="Wingdings 2" w:hAnsi="Wingdings 2" w:hint="default"/>
      </w:rPr>
    </w:lvl>
    <w:lvl w:ilvl="7" w:tplc="EA22B688" w:tentative="1">
      <w:start w:val="1"/>
      <w:numFmt w:val="bullet"/>
      <w:lvlText w:val=""/>
      <w:lvlJc w:val="left"/>
      <w:pPr>
        <w:tabs>
          <w:tab w:val="num" w:pos="5760"/>
        </w:tabs>
        <w:ind w:left="5760" w:hanging="360"/>
      </w:pPr>
      <w:rPr>
        <w:rFonts w:ascii="Wingdings 2" w:hAnsi="Wingdings 2" w:hint="default"/>
      </w:rPr>
    </w:lvl>
    <w:lvl w:ilvl="8" w:tplc="15188B4A"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6"/>
  </w:num>
  <w:num w:numId="3">
    <w:abstractNumId w:val="2"/>
  </w:num>
  <w:num w:numId="4">
    <w:abstractNumId w:val="5"/>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92"/>
    <w:rsid w:val="00747DAC"/>
    <w:rsid w:val="007863F1"/>
    <w:rsid w:val="008A3F59"/>
    <w:rsid w:val="009173FD"/>
    <w:rsid w:val="00A65CDF"/>
    <w:rsid w:val="00AC2C10"/>
    <w:rsid w:val="00B4057D"/>
    <w:rsid w:val="00D57A92"/>
    <w:rsid w:val="00D73E33"/>
    <w:rsid w:val="00DE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4A5F"/>
  <w15:docId w15:val="{0FB8FAA6-A3B7-BB41-9403-6B218600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A92"/>
    <w:pPr>
      <w:spacing w:before="100" w:beforeAutospacing="1" w:after="100" w:afterAutospacing="1" w:line="240" w:lineRule="auto"/>
    </w:pPr>
    <w:rPr>
      <w:rFonts w:ascii="Verdana" w:eastAsia="Times New Roman" w:hAnsi="Verdana" w:cs="Times New Roman"/>
      <w:color w:val="000080"/>
      <w:sz w:val="20"/>
      <w:szCs w:val="20"/>
    </w:rPr>
  </w:style>
  <w:style w:type="paragraph" w:styleId="ListParagraph">
    <w:name w:val="List Paragraph"/>
    <w:basedOn w:val="Normal"/>
    <w:uiPriority w:val="34"/>
    <w:qFormat/>
    <w:rsid w:val="00D57A92"/>
    <w:pPr>
      <w:ind w:left="720"/>
      <w:contextualSpacing/>
    </w:pPr>
  </w:style>
  <w:style w:type="table" w:styleId="TableGrid">
    <w:name w:val="Table Grid"/>
    <w:basedOn w:val="TableNormal"/>
    <w:rsid w:val="00DE42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0056">
      <w:bodyDiv w:val="1"/>
      <w:marLeft w:val="0"/>
      <w:marRight w:val="0"/>
      <w:marTop w:val="0"/>
      <w:marBottom w:val="0"/>
      <w:divBdr>
        <w:top w:val="none" w:sz="0" w:space="0" w:color="auto"/>
        <w:left w:val="none" w:sz="0" w:space="0" w:color="auto"/>
        <w:bottom w:val="none" w:sz="0" w:space="0" w:color="auto"/>
        <w:right w:val="none" w:sz="0" w:space="0" w:color="auto"/>
      </w:divBdr>
      <w:divsChild>
        <w:div w:id="9112105">
          <w:marLeft w:val="432"/>
          <w:marRight w:val="0"/>
          <w:marTop w:val="115"/>
          <w:marBottom w:val="0"/>
          <w:divBdr>
            <w:top w:val="none" w:sz="0" w:space="0" w:color="auto"/>
            <w:left w:val="none" w:sz="0" w:space="0" w:color="auto"/>
            <w:bottom w:val="none" w:sz="0" w:space="0" w:color="auto"/>
            <w:right w:val="none" w:sz="0" w:space="0" w:color="auto"/>
          </w:divBdr>
        </w:div>
      </w:divsChild>
    </w:div>
    <w:div w:id="18623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3266-A537-3F47-9E47-4FCDF91E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Whitney Masterson</cp:lastModifiedBy>
  <cp:revision>2</cp:revision>
  <dcterms:created xsi:type="dcterms:W3CDTF">2018-04-10T02:08:00Z</dcterms:created>
  <dcterms:modified xsi:type="dcterms:W3CDTF">2018-04-10T02:08:00Z</dcterms:modified>
</cp:coreProperties>
</file>